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08E97" w14:textId="77777777" w:rsidR="003618CE" w:rsidRPr="001E21C9" w:rsidRDefault="003618CE">
      <w:pPr>
        <w:rPr>
          <w:rFonts w:cs="Arial"/>
        </w:rPr>
      </w:pPr>
      <w:bookmarkStart w:id="0" w:name="_GoBack"/>
      <w:bookmarkEnd w:id="0"/>
    </w:p>
    <w:p w14:paraId="72FAE635" w14:textId="77777777" w:rsidR="00DB42CC" w:rsidRPr="001E21C9" w:rsidRDefault="00722F31" w:rsidP="00DB42CC">
      <w:pPr>
        <w:rPr>
          <w:rFonts w:cs="Arial"/>
        </w:rPr>
      </w:pPr>
      <w:r w:rsidRPr="001E21C9">
        <w:rPr>
          <w:rFonts w:cs="Arial"/>
          <w:noProof/>
          <w:lang w:eastAsia="nl-NL"/>
        </w:rPr>
        <mc:AlternateContent>
          <mc:Choice Requires="wpc">
            <w:drawing>
              <wp:anchor distT="0" distB="0" distL="114300" distR="114300" simplePos="0" relativeHeight="251659264" behindDoc="0" locked="0" layoutInCell="1" allowOverlap="1" wp14:anchorId="04DCD997" wp14:editId="1C3ACF90">
                <wp:simplePos x="0" y="0"/>
                <wp:positionH relativeFrom="page">
                  <wp:posOffset>1031875</wp:posOffset>
                </wp:positionH>
                <wp:positionV relativeFrom="page">
                  <wp:posOffset>1849120</wp:posOffset>
                </wp:positionV>
                <wp:extent cx="4422775" cy="882923"/>
                <wp:effectExtent l="0" t="0" r="2454275" b="7423150"/>
                <wp:wrapNone/>
                <wp:docPr id="7" name="Papier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Tekstvak 5"/>
                        <wps:cNvSpPr txBox="1"/>
                        <wps:spPr>
                          <a:xfrm>
                            <a:off x="0" y="0"/>
                            <a:ext cx="6848475" cy="8286660"/>
                          </a:xfrm>
                          <a:prstGeom prst="roundRect">
                            <a:avLst>
                              <a:gd name="adj" fmla="val 2710"/>
                            </a:avLst>
                          </a:prstGeom>
                          <a:no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2B0A4F9B" w14:textId="77777777" w:rsidR="0017052D" w:rsidRDefault="0017052D" w:rsidP="00562FE7">
                              <w:pPr>
                                <w:pStyle w:val="Titel"/>
                                <w:rPr>
                                  <w:rFonts w:ascii="Arial" w:hAnsi="Arial"/>
                                  <w:sz w:val="72"/>
                                  <w:szCs w:val="72"/>
                                </w:rPr>
                              </w:pPr>
                            </w:p>
                            <w:p w14:paraId="568C0569" w14:textId="77777777" w:rsidR="0017052D" w:rsidRPr="008451CB" w:rsidRDefault="0017052D" w:rsidP="00562FE7">
                              <w:pPr>
                                <w:pStyle w:val="Titel"/>
                                <w:rPr>
                                  <w:rFonts w:ascii="Arial" w:hAnsi="Arial"/>
                                  <w:sz w:val="72"/>
                                  <w:szCs w:val="72"/>
                                </w:rPr>
                              </w:pPr>
                              <w:r w:rsidRPr="008451CB">
                                <w:rPr>
                                  <w:rFonts w:ascii="Arial" w:hAnsi="Arial"/>
                                  <w:sz w:val="72"/>
                                  <w:szCs w:val="72"/>
                                </w:rPr>
                                <w:t>Opleiden met Esprit</w:t>
                              </w:r>
                            </w:p>
                            <w:p w14:paraId="54B87C1D" w14:textId="77777777" w:rsidR="0017052D" w:rsidRDefault="0017052D" w:rsidP="00DC2CE1">
                              <w:pPr>
                                <w:pStyle w:val="Titel"/>
                              </w:pPr>
                              <w:r>
                                <w:t>Samenwerken aan talentontwikkeling in Amsterdam</w:t>
                              </w:r>
                            </w:p>
                            <w:p w14:paraId="447E3EC0" w14:textId="77777777" w:rsidR="0017052D" w:rsidRDefault="0017052D" w:rsidP="00E548BA">
                              <w:pPr>
                                <w:pStyle w:val="Ondertitel"/>
                                <w:numPr>
                                  <w:ilvl w:val="0"/>
                                  <w:numId w:val="0"/>
                                </w:numPr>
                                <w:ind w:left="170" w:hanging="170"/>
                                <w:rPr>
                                  <w:rFonts w:ascii="Arial" w:hAnsi="Arial" w:cs="Arial"/>
                                  <w:b/>
                                  <w:sz w:val="44"/>
                                  <w:szCs w:val="44"/>
                                </w:rPr>
                              </w:pPr>
                            </w:p>
                            <w:p w14:paraId="3A3A19E7" w14:textId="77777777" w:rsidR="0017052D" w:rsidRDefault="0017052D" w:rsidP="00E548BA">
                              <w:pPr>
                                <w:pStyle w:val="Ondertitel"/>
                                <w:numPr>
                                  <w:ilvl w:val="0"/>
                                  <w:numId w:val="0"/>
                                </w:numPr>
                                <w:ind w:left="170" w:hanging="170"/>
                                <w:rPr>
                                  <w:rFonts w:ascii="Arial" w:hAnsi="Arial" w:cs="Arial"/>
                                  <w:b/>
                                  <w:sz w:val="44"/>
                                  <w:szCs w:val="44"/>
                                </w:rPr>
                              </w:pPr>
                            </w:p>
                            <w:p w14:paraId="620077B3" w14:textId="77777777" w:rsidR="0017052D" w:rsidRDefault="0017052D" w:rsidP="00E548BA">
                              <w:pPr>
                                <w:pStyle w:val="Ondertitel"/>
                                <w:numPr>
                                  <w:ilvl w:val="0"/>
                                  <w:numId w:val="0"/>
                                </w:numPr>
                                <w:ind w:left="170" w:hanging="170"/>
                                <w:rPr>
                                  <w:rFonts w:ascii="Arial" w:hAnsi="Arial" w:cs="Arial"/>
                                  <w:b/>
                                  <w:sz w:val="44"/>
                                  <w:szCs w:val="44"/>
                                </w:rPr>
                              </w:pPr>
                            </w:p>
                            <w:p w14:paraId="46FD047D" w14:textId="77777777" w:rsidR="0017052D" w:rsidRDefault="0017052D" w:rsidP="00E548BA">
                              <w:pPr>
                                <w:pStyle w:val="Ondertitel"/>
                                <w:numPr>
                                  <w:ilvl w:val="0"/>
                                  <w:numId w:val="0"/>
                                </w:numPr>
                                <w:ind w:left="170" w:hanging="170"/>
                                <w:rPr>
                                  <w:rFonts w:ascii="Arial" w:hAnsi="Arial" w:cs="Arial"/>
                                  <w:b/>
                                  <w:sz w:val="44"/>
                                  <w:szCs w:val="44"/>
                                </w:rPr>
                              </w:pPr>
                            </w:p>
                            <w:p w14:paraId="73A20FEA" w14:textId="77777777" w:rsidR="0017052D" w:rsidRDefault="0017052D" w:rsidP="00E548BA">
                              <w:pPr>
                                <w:pStyle w:val="Ondertitel"/>
                                <w:numPr>
                                  <w:ilvl w:val="0"/>
                                  <w:numId w:val="0"/>
                                </w:numPr>
                                <w:ind w:left="170" w:hanging="170"/>
                                <w:rPr>
                                  <w:rFonts w:ascii="Arial" w:hAnsi="Arial" w:cs="Arial"/>
                                  <w:b/>
                                  <w:sz w:val="44"/>
                                  <w:szCs w:val="44"/>
                                </w:rPr>
                              </w:pPr>
                            </w:p>
                            <w:p w14:paraId="2B49826A" w14:textId="77777777" w:rsidR="0017052D" w:rsidRDefault="0017052D" w:rsidP="00E548BA">
                              <w:pPr>
                                <w:pStyle w:val="Ondertitel"/>
                                <w:numPr>
                                  <w:ilvl w:val="0"/>
                                  <w:numId w:val="0"/>
                                </w:numPr>
                                <w:ind w:left="170" w:hanging="170"/>
                                <w:rPr>
                                  <w:rFonts w:ascii="Arial" w:hAnsi="Arial" w:cs="Arial"/>
                                  <w:b/>
                                  <w:sz w:val="44"/>
                                  <w:szCs w:val="44"/>
                                </w:rPr>
                              </w:pPr>
                            </w:p>
                            <w:p w14:paraId="3E1CE078" w14:textId="77777777" w:rsidR="0017052D" w:rsidRPr="008451CB" w:rsidRDefault="0017052D" w:rsidP="00E548BA">
                              <w:pPr>
                                <w:pStyle w:val="Ondertitel"/>
                                <w:numPr>
                                  <w:ilvl w:val="0"/>
                                  <w:numId w:val="0"/>
                                </w:numPr>
                                <w:ind w:left="170" w:hanging="170"/>
                                <w:rPr>
                                  <w:rFonts w:ascii="Arial" w:hAnsi="Arial" w:cs="Arial"/>
                                  <w:b/>
                                  <w:sz w:val="44"/>
                                  <w:szCs w:val="44"/>
                                </w:rPr>
                              </w:pPr>
                              <w:r w:rsidRPr="008451CB">
                                <w:rPr>
                                  <w:rFonts w:ascii="Arial" w:hAnsi="Arial" w:cs="Arial"/>
                                  <w:b/>
                                  <w:sz w:val="44"/>
                                  <w:szCs w:val="44"/>
                                </w:rPr>
                                <w:t>Kritische Reflectie 2014</w:t>
                              </w:r>
                            </w:p>
                            <w:p w14:paraId="51A25E05" w14:textId="459CAFD8" w:rsidR="0017052D" w:rsidRDefault="0017052D" w:rsidP="00366BCA">
                              <w:pPr>
                                <w:rPr>
                                  <w:rFonts w:cs="Arial"/>
                                  <w:sz w:val="16"/>
                                  <w:szCs w:val="16"/>
                                </w:rPr>
                              </w:pPr>
                              <w:r>
                                <w:rPr>
                                  <w:noProof/>
                                  <w:lang w:eastAsia="nl-NL"/>
                                </w:rPr>
                                <w:drawing>
                                  <wp:inline distT="0" distB="0" distL="0" distR="0" wp14:anchorId="2712D6B3" wp14:editId="6F938E28">
                                    <wp:extent cx="4422775" cy="882923"/>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2775" cy="882923"/>
                                            </a:xfrm>
                                            <a:prstGeom prst="rect">
                                              <a:avLst/>
                                            </a:prstGeom>
                                            <a:noFill/>
                                            <a:ln>
                                              <a:noFill/>
                                            </a:ln>
                                          </pic:spPr>
                                        </pic:pic>
                                      </a:graphicData>
                                    </a:graphic>
                                  </wp:inline>
                                </w:drawing>
                              </w:r>
                            </w:p>
                            <w:p w14:paraId="5CFDC5A6" w14:textId="77777777" w:rsidR="0017052D" w:rsidRDefault="0017052D" w:rsidP="00366BCA">
                              <w:pPr>
                                <w:rPr>
                                  <w:rFonts w:cs="Arial"/>
                                  <w:sz w:val="16"/>
                                  <w:szCs w:val="16"/>
                                </w:rPr>
                              </w:pPr>
                            </w:p>
                            <w:p w14:paraId="0E94575C" w14:textId="77777777" w:rsidR="0017052D" w:rsidRDefault="0017052D" w:rsidP="00366BCA">
                              <w:pPr>
                                <w:rPr>
                                  <w:rFonts w:cs="Arial"/>
                                  <w:sz w:val="16"/>
                                  <w:szCs w:val="16"/>
                                </w:rPr>
                              </w:pPr>
                            </w:p>
                            <w:p w14:paraId="6BE82708" w14:textId="77777777" w:rsidR="0017052D" w:rsidRDefault="0017052D" w:rsidP="00366BCA">
                              <w:pPr>
                                <w:rPr>
                                  <w:rFonts w:cs="Arial"/>
                                  <w:sz w:val="16"/>
                                  <w:szCs w:val="16"/>
                                </w:rPr>
                              </w:pPr>
                            </w:p>
                            <w:p w14:paraId="253AD207" w14:textId="10D3E147" w:rsidR="0017052D" w:rsidRPr="0079183B" w:rsidRDefault="0017052D" w:rsidP="00366BCA">
                              <w:pPr>
                                <w:rPr>
                                  <w:rFonts w:cs="Arial"/>
                                  <w:sz w:val="16"/>
                                  <w:szCs w:val="16"/>
                                </w:rPr>
                              </w:pPr>
                              <w:r w:rsidRPr="0079183B">
                                <w:rPr>
                                  <w:rFonts w:cs="Arial"/>
                                  <w:sz w:val="16"/>
                                  <w:szCs w:val="16"/>
                                </w:rPr>
                                <w:t xml:space="preserve">“Opleiden met Esprit” is een samenwerkingsverband van de </w:t>
                              </w:r>
                              <w:r>
                                <w:rPr>
                                  <w:rFonts w:cs="Arial"/>
                                  <w:sz w:val="16"/>
                                  <w:szCs w:val="16"/>
                                </w:rPr>
                                <w:t>Espritscholen</w:t>
                              </w:r>
                              <w:r w:rsidRPr="0079183B">
                                <w:rPr>
                                  <w:rFonts w:cs="Arial"/>
                                  <w:sz w:val="16"/>
                                  <w:szCs w:val="16"/>
                                </w:rPr>
                                <w:t>, de Hogeschool van Amsterdam – Domein Onderwijs en Opvoeding (</w:t>
                              </w:r>
                              <w:proofErr w:type="spellStart"/>
                              <w:r w:rsidRPr="0079183B">
                                <w:rPr>
                                  <w:rFonts w:cs="Arial"/>
                                  <w:sz w:val="16"/>
                                  <w:szCs w:val="16"/>
                                </w:rPr>
                                <w:t>HvA</w:t>
                              </w:r>
                              <w:proofErr w:type="spellEnd"/>
                              <w:r w:rsidRPr="0079183B">
                                <w:rPr>
                                  <w:rFonts w:cs="Arial"/>
                                  <w:sz w:val="16"/>
                                  <w:szCs w:val="16"/>
                                </w:rPr>
                                <w:t>-DOO) en de Universiteit van Amsterdam,  Interfacultaire Docentenopleiding (UvA-ILO)</w:t>
                              </w:r>
                            </w:p>
                          </w:txbxContent>
                        </wps:txbx>
                        <wps:bodyPr rot="0" spcFirstLastPara="0" vert="horz" wrap="square" lIns="360000" tIns="306000" rIns="1944000" bIns="21600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Papier 7" o:spid="_x0000_s1026" editas="canvas" style="position:absolute;margin-left:81.25pt;margin-top:145.6pt;width:348.25pt;height:69.5pt;z-index:251659264;mso-position-horizontal-relative:page;mso-position-vertical-relative:page" coordsize="44227,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5nW0wIAAD8GAAAOAAAAZHJzL2Uyb0RvYy54bWysVN9v0zAQfkfif7D8zpKUruuipVPpNIQ0&#10;wbQN7dl17DbMv7DdJuWv52wn6Qa8DOhD6vOdz3ffff4uLjsp0J5Z12hV4eIkx4gpqutGbSr89eH6&#10;3Rwj54mqidCKVfjAHL5cvH1z0ZqSTfRWi5pZBEmUK1tT4a33pswyR7dMEneiDVPg5NpK4sG0m6y2&#10;pIXsUmSTPJ9lrba1sZoy52D3KjnxIubnnFH/hXPHPBIVhtp8/Nr4XYdvtrgg5cYSs21oXwb5iyok&#10;aRRcOqa6Ip6gnW1+SyUbarXT3J9QLTPNeUNZ7AG6KfJfulkRtScuNkMBnaFAWP3HvOtNqFvp60YI&#10;QCOD7GXYC/8tzIcFt1Avg9JOjO1jWgMDdGYcpfu3Eu+3xLDYuSvp5/2tRU1d4XOMFJFAowf25Pye&#10;PKHTMMFwNwTdGwjz3QfdAROHfQebofaOWxn+AXIEfuDCYZw/6zyisDmbT+fTs1OMKPjmk/lsNosM&#10;yY7HjXX+I9MShUWFrd6p+g5YFodP9jfOh0s2dV8nqb9hxKUATu2JQJOzYkjYx0LqIeULhAPAqIU+&#10;Jmd5HpM7LZo6DCnExffBVsIiSFth301Cv5DsWRRYaWwsvgMoLY3XlQmTgJrzh2HAd4wDxhGaP9xA&#10;KGXKR1RjXogOURzqec3BPj4cTVW95vB4It6slR8Py0Zpm1AKwnEEpn4aSuYpPhJ87DtA4Lt113No&#10;resDUMjqJBPO0OsGxnxDnL8lFmYIrAGtA+9W2x8YtaAbFXbfd8QyjMQnBaR/P8vhB0qTrDyYGNlo&#10;FefTaTTX0ZwUyal2cqVhigVIpaFxGY54MSy51fIRdG4ZrgYXURQKgLEPy5VPkgY6SdlyGYNAXwzx&#10;N+o+qEURwQlMe+geiTU9fT0w/7Me3hopIykTkY6xAW2llzuveTNSKEHVownvvhcOEI1Iw15Rgww+&#10;t2PUUfcXPwEAAP//AwBQSwMEFAAGAAgAAAAhAH+aVqLhAAAACwEAAA8AAABkcnMvZG93bnJldi54&#10;bWxMj8tOwzAQRfdI/IM1SOyoXdOmaYhTISQQogugjcTWjd3Ewo8odpvA1zOsYHk1V2fOLTeTs+Ss&#10;h2iCFzCfMSDaN0EZ3wqo9483OZCYpFfSBq8FfOkIm+ryopSFCqN/1+ddaglCfCykgC6lvqA0Np12&#10;Ms5Crz3ejmFwMmEcWqoGOSLcWcoZy6iTxuOHTvb6odPN5+7kBCz40eZvT9n2+7mux5ePhVmxVyPE&#10;9dV0fwck6Sn9leFXH9WhQqdDOHkVicWc8SVWBfD1nAPBRr5c47oD4m8ZB1qV9P+G6gcAAP//AwBQ&#10;SwECLQAUAAYACAAAACEAtoM4kv4AAADhAQAAEwAAAAAAAAAAAAAAAAAAAAAAW0NvbnRlbnRfVHlw&#10;ZXNdLnhtbFBLAQItABQABgAIAAAAIQA4/SH/1gAAAJQBAAALAAAAAAAAAAAAAAAAAC8BAABfcmVs&#10;cy8ucmVsc1BLAQItABQABgAIAAAAIQAh15nW0wIAAD8GAAAOAAAAAAAAAAAAAAAAAC4CAABkcnMv&#10;ZTJvRG9jLnhtbFBLAQItABQABgAIAAAAIQB/mlai4QAAAAsBAAAPAAAAAAAAAAAAAAAAAC0FAABk&#10;cnMvZG93bnJldi54bWxQSwUGAAAAAAQABADzAAAAO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227;height:8826;visibility:visible;mso-wrap-style:square">
                  <v:fill o:detectmouseclick="t"/>
                  <v:path o:connecttype="none"/>
                </v:shape>
                <v:roundrect id="Tekstvak 5" o:spid="_x0000_s1028" style="position:absolute;width:68484;height:82866;visibility:visible;mso-wrap-style:square;v-text-anchor:top" arcsize="17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6kSMQA&#10;AADaAAAADwAAAGRycy9kb3ducmV2LnhtbESP3WrCQBSE7wu+w3IE73RTayVNXUUCFUsv/KkPcMge&#10;k2D2bNhdNfr0bkHo5TAz3zCzRWcacSHna8sKXkcJCOLC6ppLBYffr2EKwgdkjY1lUnAjD4t572WG&#10;mbZX3tFlH0oRIewzVFCF0GZS+qIig35kW+LoHa0zGKJ0pdQOrxFuGjlOkqk0WHNcqLClvKLitD8b&#10;BV16P+b55P1ns/126dvBjlcnt1Jq0O+WnyACdeE//GyvtYIP+LsSb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pEjEAAAA2gAAAA8AAAAAAAAAAAAAAAAAmAIAAGRycy9k&#10;b3ducmV2LnhtbFBLBQYAAAAABAAEAPUAAACJAwAAAAA=&#10;" filled="f" strokecolor="#4f81bd [3215]" strokeweight="1pt">
                  <v:textbox inset="10mm,8.5mm,54mm,6mm">
                    <w:txbxContent>
                      <w:p w14:paraId="2B0A4F9B" w14:textId="77777777" w:rsidR="0017052D" w:rsidRDefault="0017052D" w:rsidP="00562FE7">
                        <w:pPr>
                          <w:pStyle w:val="Titel"/>
                          <w:rPr>
                            <w:rFonts w:ascii="Arial" w:hAnsi="Arial"/>
                            <w:sz w:val="72"/>
                            <w:szCs w:val="72"/>
                          </w:rPr>
                        </w:pPr>
                      </w:p>
                      <w:p w14:paraId="568C0569" w14:textId="77777777" w:rsidR="0017052D" w:rsidRPr="008451CB" w:rsidRDefault="0017052D" w:rsidP="00562FE7">
                        <w:pPr>
                          <w:pStyle w:val="Titel"/>
                          <w:rPr>
                            <w:rFonts w:ascii="Arial" w:hAnsi="Arial"/>
                            <w:sz w:val="72"/>
                            <w:szCs w:val="72"/>
                          </w:rPr>
                        </w:pPr>
                        <w:r w:rsidRPr="008451CB">
                          <w:rPr>
                            <w:rFonts w:ascii="Arial" w:hAnsi="Arial"/>
                            <w:sz w:val="72"/>
                            <w:szCs w:val="72"/>
                          </w:rPr>
                          <w:t>Opleiden met Esprit</w:t>
                        </w:r>
                      </w:p>
                      <w:p w14:paraId="54B87C1D" w14:textId="77777777" w:rsidR="0017052D" w:rsidRDefault="0017052D" w:rsidP="00DC2CE1">
                        <w:pPr>
                          <w:pStyle w:val="Titel"/>
                        </w:pPr>
                        <w:r>
                          <w:t>Samenwerken aan talentontwikkeling in Amsterdam</w:t>
                        </w:r>
                      </w:p>
                      <w:p w14:paraId="447E3EC0" w14:textId="77777777" w:rsidR="0017052D" w:rsidRDefault="0017052D" w:rsidP="00E548BA">
                        <w:pPr>
                          <w:pStyle w:val="Ondertitel"/>
                          <w:numPr>
                            <w:ilvl w:val="0"/>
                            <w:numId w:val="0"/>
                          </w:numPr>
                          <w:ind w:left="170" w:hanging="170"/>
                          <w:rPr>
                            <w:rFonts w:ascii="Arial" w:hAnsi="Arial" w:cs="Arial"/>
                            <w:b/>
                            <w:sz w:val="44"/>
                            <w:szCs w:val="44"/>
                          </w:rPr>
                        </w:pPr>
                      </w:p>
                      <w:p w14:paraId="3A3A19E7" w14:textId="77777777" w:rsidR="0017052D" w:rsidRDefault="0017052D" w:rsidP="00E548BA">
                        <w:pPr>
                          <w:pStyle w:val="Ondertitel"/>
                          <w:numPr>
                            <w:ilvl w:val="0"/>
                            <w:numId w:val="0"/>
                          </w:numPr>
                          <w:ind w:left="170" w:hanging="170"/>
                          <w:rPr>
                            <w:rFonts w:ascii="Arial" w:hAnsi="Arial" w:cs="Arial"/>
                            <w:b/>
                            <w:sz w:val="44"/>
                            <w:szCs w:val="44"/>
                          </w:rPr>
                        </w:pPr>
                      </w:p>
                      <w:p w14:paraId="620077B3" w14:textId="77777777" w:rsidR="0017052D" w:rsidRDefault="0017052D" w:rsidP="00E548BA">
                        <w:pPr>
                          <w:pStyle w:val="Ondertitel"/>
                          <w:numPr>
                            <w:ilvl w:val="0"/>
                            <w:numId w:val="0"/>
                          </w:numPr>
                          <w:ind w:left="170" w:hanging="170"/>
                          <w:rPr>
                            <w:rFonts w:ascii="Arial" w:hAnsi="Arial" w:cs="Arial"/>
                            <w:b/>
                            <w:sz w:val="44"/>
                            <w:szCs w:val="44"/>
                          </w:rPr>
                        </w:pPr>
                      </w:p>
                      <w:p w14:paraId="46FD047D" w14:textId="77777777" w:rsidR="0017052D" w:rsidRDefault="0017052D" w:rsidP="00E548BA">
                        <w:pPr>
                          <w:pStyle w:val="Ondertitel"/>
                          <w:numPr>
                            <w:ilvl w:val="0"/>
                            <w:numId w:val="0"/>
                          </w:numPr>
                          <w:ind w:left="170" w:hanging="170"/>
                          <w:rPr>
                            <w:rFonts w:ascii="Arial" w:hAnsi="Arial" w:cs="Arial"/>
                            <w:b/>
                            <w:sz w:val="44"/>
                            <w:szCs w:val="44"/>
                          </w:rPr>
                        </w:pPr>
                      </w:p>
                      <w:p w14:paraId="73A20FEA" w14:textId="77777777" w:rsidR="0017052D" w:rsidRDefault="0017052D" w:rsidP="00E548BA">
                        <w:pPr>
                          <w:pStyle w:val="Ondertitel"/>
                          <w:numPr>
                            <w:ilvl w:val="0"/>
                            <w:numId w:val="0"/>
                          </w:numPr>
                          <w:ind w:left="170" w:hanging="170"/>
                          <w:rPr>
                            <w:rFonts w:ascii="Arial" w:hAnsi="Arial" w:cs="Arial"/>
                            <w:b/>
                            <w:sz w:val="44"/>
                            <w:szCs w:val="44"/>
                          </w:rPr>
                        </w:pPr>
                      </w:p>
                      <w:p w14:paraId="2B49826A" w14:textId="77777777" w:rsidR="0017052D" w:rsidRDefault="0017052D" w:rsidP="00E548BA">
                        <w:pPr>
                          <w:pStyle w:val="Ondertitel"/>
                          <w:numPr>
                            <w:ilvl w:val="0"/>
                            <w:numId w:val="0"/>
                          </w:numPr>
                          <w:ind w:left="170" w:hanging="170"/>
                          <w:rPr>
                            <w:rFonts w:ascii="Arial" w:hAnsi="Arial" w:cs="Arial"/>
                            <w:b/>
                            <w:sz w:val="44"/>
                            <w:szCs w:val="44"/>
                          </w:rPr>
                        </w:pPr>
                      </w:p>
                      <w:p w14:paraId="3E1CE078" w14:textId="77777777" w:rsidR="0017052D" w:rsidRPr="008451CB" w:rsidRDefault="0017052D" w:rsidP="00E548BA">
                        <w:pPr>
                          <w:pStyle w:val="Ondertitel"/>
                          <w:numPr>
                            <w:ilvl w:val="0"/>
                            <w:numId w:val="0"/>
                          </w:numPr>
                          <w:ind w:left="170" w:hanging="170"/>
                          <w:rPr>
                            <w:rFonts w:ascii="Arial" w:hAnsi="Arial" w:cs="Arial"/>
                            <w:b/>
                            <w:sz w:val="44"/>
                            <w:szCs w:val="44"/>
                          </w:rPr>
                        </w:pPr>
                        <w:r w:rsidRPr="008451CB">
                          <w:rPr>
                            <w:rFonts w:ascii="Arial" w:hAnsi="Arial" w:cs="Arial"/>
                            <w:b/>
                            <w:sz w:val="44"/>
                            <w:szCs w:val="44"/>
                          </w:rPr>
                          <w:t>Kritische Reflectie 2014</w:t>
                        </w:r>
                      </w:p>
                      <w:p w14:paraId="51A25E05" w14:textId="459CAFD8" w:rsidR="0017052D" w:rsidRDefault="0017052D" w:rsidP="00366BCA">
                        <w:pPr>
                          <w:rPr>
                            <w:rFonts w:cs="Arial"/>
                            <w:sz w:val="16"/>
                            <w:szCs w:val="16"/>
                          </w:rPr>
                        </w:pPr>
                        <w:r>
                          <w:rPr>
                            <w:noProof/>
                            <w:lang w:eastAsia="nl-NL"/>
                          </w:rPr>
                          <w:drawing>
                            <wp:inline distT="0" distB="0" distL="0" distR="0" wp14:anchorId="2712D6B3" wp14:editId="6F938E28">
                              <wp:extent cx="4422775" cy="882923"/>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2775" cy="882923"/>
                                      </a:xfrm>
                                      <a:prstGeom prst="rect">
                                        <a:avLst/>
                                      </a:prstGeom>
                                      <a:noFill/>
                                      <a:ln>
                                        <a:noFill/>
                                      </a:ln>
                                    </pic:spPr>
                                  </pic:pic>
                                </a:graphicData>
                              </a:graphic>
                            </wp:inline>
                          </w:drawing>
                        </w:r>
                      </w:p>
                      <w:p w14:paraId="5CFDC5A6" w14:textId="77777777" w:rsidR="0017052D" w:rsidRDefault="0017052D" w:rsidP="00366BCA">
                        <w:pPr>
                          <w:rPr>
                            <w:rFonts w:cs="Arial"/>
                            <w:sz w:val="16"/>
                            <w:szCs w:val="16"/>
                          </w:rPr>
                        </w:pPr>
                      </w:p>
                      <w:p w14:paraId="0E94575C" w14:textId="77777777" w:rsidR="0017052D" w:rsidRDefault="0017052D" w:rsidP="00366BCA">
                        <w:pPr>
                          <w:rPr>
                            <w:rFonts w:cs="Arial"/>
                            <w:sz w:val="16"/>
                            <w:szCs w:val="16"/>
                          </w:rPr>
                        </w:pPr>
                      </w:p>
                      <w:p w14:paraId="6BE82708" w14:textId="77777777" w:rsidR="0017052D" w:rsidRDefault="0017052D" w:rsidP="00366BCA">
                        <w:pPr>
                          <w:rPr>
                            <w:rFonts w:cs="Arial"/>
                            <w:sz w:val="16"/>
                            <w:szCs w:val="16"/>
                          </w:rPr>
                        </w:pPr>
                      </w:p>
                      <w:p w14:paraId="253AD207" w14:textId="10D3E147" w:rsidR="0017052D" w:rsidRPr="0079183B" w:rsidRDefault="0017052D" w:rsidP="00366BCA">
                        <w:pPr>
                          <w:rPr>
                            <w:rFonts w:cs="Arial"/>
                            <w:sz w:val="16"/>
                            <w:szCs w:val="16"/>
                          </w:rPr>
                        </w:pPr>
                        <w:r w:rsidRPr="0079183B">
                          <w:rPr>
                            <w:rFonts w:cs="Arial"/>
                            <w:sz w:val="16"/>
                            <w:szCs w:val="16"/>
                          </w:rPr>
                          <w:t xml:space="preserve">“Opleiden met Esprit” is een samenwerkingsverband van de </w:t>
                        </w:r>
                        <w:r>
                          <w:rPr>
                            <w:rFonts w:cs="Arial"/>
                            <w:sz w:val="16"/>
                            <w:szCs w:val="16"/>
                          </w:rPr>
                          <w:t>Espritscholen</w:t>
                        </w:r>
                        <w:r w:rsidRPr="0079183B">
                          <w:rPr>
                            <w:rFonts w:cs="Arial"/>
                            <w:sz w:val="16"/>
                            <w:szCs w:val="16"/>
                          </w:rPr>
                          <w:t>, de Hogeschool van Amsterdam – Domein Onderwijs en Opvoeding (</w:t>
                        </w:r>
                        <w:proofErr w:type="spellStart"/>
                        <w:r w:rsidRPr="0079183B">
                          <w:rPr>
                            <w:rFonts w:cs="Arial"/>
                            <w:sz w:val="16"/>
                            <w:szCs w:val="16"/>
                          </w:rPr>
                          <w:t>HvA</w:t>
                        </w:r>
                        <w:proofErr w:type="spellEnd"/>
                        <w:r w:rsidRPr="0079183B">
                          <w:rPr>
                            <w:rFonts w:cs="Arial"/>
                            <w:sz w:val="16"/>
                            <w:szCs w:val="16"/>
                          </w:rPr>
                          <w:t>-DOO) en de Universiteit van Amsterdam,  Interfacultaire Docentenopleiding (UvA-ILO)</w:t>
                        </w:r>
                      </w:p>
                    </w:txbxContent>
                  </v:textbox>
                </v:roundrect>
                <w10:wrap anchorx="page" anchory="page"/>
              </v:group>
            </w:pict>
          </mc:Fallback>
        </mc:AlternateContent>
      </w:r>
    </w:p>
    <w:p w14:paraId="1E5E77AB" w14:textId="77777777" w:rsidR="00562FE7" w:rsidRPr="001E21C9" w:rsidRDefault="00562FE7" w:rsidP="00DB42CC">
      <w:pPr>
        <w:rPr>
          <w:rFonts w:cs="Arial"/>
        </w:rPr>
      </w:pPr>
    </w:p>
    <w:p w14:paraId="29218AB4" w14:textId="77777777" w:rsidR="00562FE7" w:rsidRPr="001E21C9" w:rsidRDefault="00562FE7" w:rsidP="00DB42CC">
      <w:pPr>
        <w:rPr>
          <w:rFonts w:cs="Arial"/>
        </w:rPr>
      </w:pPr>
    </w:p>
    <w:p w14:paraId="06D2DBFC" w14:textId="77777777" w:rsidR="00562FE7" w:rsidRPr="001E21C9" w:rsidRDefault="00562FE7" w:rsidP="00DB42CC">
      <w:pPr>
        <w:rPr>
          <w:rFonts w:cs="Arial"/>
        </w:rPr>
      </w:pPr>
    </w:p>
    <w:p w14:paraId="624DF5B0" w14:textId="77777777" w:rsidR="00562FE7" w:rsidRPr="001E21C9" w:rsidRDefault="00562FE7" w:rsidP="00DB42CC">
      <w:pPr>
        <w:rPr>
          <w:rFonts w:cs="Arial"/>
        </w:rPr>
      </w:pPr>
    </w:p>
    <w:p w14:paraId="63D7420B" w14:textId="77777777" w:rsidR="00562FE7" w:rsidRPr="001E21C9" w:rsidRDefault="00562FE7" w:rsidP="00DB42CC">
      <w:pPr>
        <w:rPr>
          <w:rFonts w:cs="Arial"/>
        </w:rPr>
      </w:pPr>
    </w:p>
    <w:p w14:paraId="540D896B" w14:textId="77777777" w:rsidR="00562FE7" w:rsidRPr="001E21C9" w:rsidRDefault="00562FE7" w:rsidP="00DB42CC">
      <w:pPr>
        <w:rPr>
          <w:rFonts w:cs="Arial"/>
        </w:rPr>
      </w:pPr>
    </w:p>
    <w:p w14:paraId="265DBD84" w14:textId="77777777" w:rsidR="00562FE7" w:rsidRPr="001E21C9" w:rsidRDefault="00562FE7" w:rsidP="00DB42CC">
      <w:pPr>
        <w:rPr>
          <w:rFonts w:cs="Arial"/>
        </w:rPr>
      </w:pPr>
    </w:p>
    <w:p w14:paraId="753C3D27" w14:textId="77777777" w:rsidR="002F69BF" w:rsidRPr="001E21C9" w:rsidRDefault="002F69BF" w:rsidP="00AD545F">
      <w:pPr>
        <w:rPr>
          <w:rFonts w:cs="Arial"/>
        </w:rPr>
      </w:pPr>
    </w:p>
    <w:p w14:paraId="2302F6F5" w14:textId="77777777" w:rsidR="002F69BF" w:rsidRPr="001E21C9" w:rsidRDefault="002F69BF" w:rsidP="00AD545F">
      <w:pPr>
        <w:rPr>
          <w:rFonts w:cs="Arial"/>
        </w:rPr>
        <w:sectPr w:rsidR="002F69BF" w:rsidRPr="001E21C9" w:rsidSect="009B72D4">
          <w:headerReference w:type="default" r:id="rId11"/>
          <w:footerReference w:type="default" r:id="rId12"/>
          <w:headerReference w:type="first" r:id="rId13"/>
          <w:pgSz w:w="11904" w:h="16834" w:code="9"/>
          <w:pgMar w:top="2552" w:right="989" w:bottom="1418" w:left="1985" w:header="709" w:footer="595" w:gutter="0"/>
          <w:cols w:space="708"/>
          <w:noEndnote/>
          <w:titlePg/>
        </w:sectPr>
      </w:pPr>
    </w:p>
    <w:p w14:paraId="43C8DD29" w14:textId="77777777" w:rsidR="00D50B35" w:rsidRPr="001E21C9" w:rsidRDefault="00286723" w:rsidP="00D50B35">
      <w:pPr>
        <w:rPr>
          <w:rFonts w:cs="Arial"/>
        </w:rPr>
      </w:pPr>
      <w:r w:rsidRPr="001E21C9">
        <w:rPr>
          <w:rFonts w:cs="Arial"/>
        </w:rPr>
        <w:lastRenderedPageBreak/>
        <w:br w:type="page"/>
      </w:r>
    </w:p>
    <w:sdt>
      <w:sdtPr>
        <w:rPr>
          <w:rFonts w:ascii="Arial" w:hAnsi="Arial" w:cs="Times New Roman"/>
          <w:b w:val="0"/>
          <w:bCs w:val="0"/>
          <w:kern w:val="0"/>
          <w:sz w:val="18"/>
          <w:szCs w:val="24"/>
        </w:rPr>
        <w:id w:val="505401316"/>
        <w:docPartObj>
          <w:docPartGallery w:val="Table of Contents"/>
          <w:docPartUnique/>
        </w:docPartObj>
      </w:sdtPr>
      <w:sdtEndPr>
        <w:rPr>
          <w:sz w:val="20"/>
        </w:rPr>
      </w:sdtEndPr>
      <w:sdtContent>
        <w:p w14:paraId="0BD944AA" w14:textId="77777777" w:rsidR="00D50B35" w:rsidRPr="001E21C9" w:rsidRDefault="00D50B35" w:rsidP="00D50B35">
          <w:pPr>
            <w:pStyle w:val="Kop1-zondernr"/>
            <w:rPr>
              <w:rFonts w:ascii="Arial" w:hAnsi="Arial"/>
            </w:rPr>
          </w:pPr>
          <w:r w:rsidRPr="001E21C9">
            <w:rPr>
              <w:rFonts w:ascii="Arial" w:hAnsi="Arial"/>
            </w:rPr>
            <w:t>Inhoudsopgave</w:t>
          </w:r>
        </w:p>
        <w:p w14:paraId="133C5317" w14:textId="77777777" w:rsidR="002044B1" w:rsidRPr="007F79A2" w:rsidRDefault="00D50B35">
          <w:pPr>
            <w:pStyle w:val="Inhopg1"/>
            <w:tabs>
              <w:tab w:val="right" w:leader="dot" w:pos="8208"/>
            </w:tabs>
            <w:rPr>
              <w:rFonts w:asciiTheme="minorHAnsi" w:eastAsiaTheme="minorEastAsia" w:hAnsiTheme="minorHAnsi" w:cstheme="minorBidi"/>
              <w:b w:val="0"/>
              <w:noProof/>
              <w:szCs w:val="20"/>
            </w:rPr>
          </w:pPr>
          <w:r w:rsidRPr="000A0AE1">
            <w:rPr>
              <w:rFonts w:cs="Arial"/>
              <w:sz w:val="18"/>
              <w:szCs w:val="18"/>
            </w:rPr>
            <w:fldChar w:fldCharType="begin"/>
          </w:r>
          <w:r w:rsidRPr="000A0AE1">
            <w:rPr>
              <w:rFonts w:cs="Arial"/>
              <w:sz w:val="18"/>
              <w:szCs w:val="18"/>
            </w:rPr>
            <w:instrText xml:space="preserve"> TOC \o "2-3" \h \z \t "Kop 1;1;Bijlage-titel;1;Bijlage-paragraaf;2" </w:instrText>
          </w:r>
          <w:r w:rsidRPr="000A0AE1">
            <w:rPr>
              <w:rFonts w:cs="Arial"/>
              <w:sz w:val="18"/>
              <w:szCs w:val="18"/>
            </w:rPr>
            <w:fldChar w:fldCharType="separate"/>
          </w:r>
          <w:r w:rsidR="002044B1" w:rsidRPr="007F79A2">
            <w:rPr>
              <w:noProof/>
              <w:szCs w:val="20"/>
            </w:rPr>
            <w:t>Voorwoord</w:t>
          </w:r>
          <w:r w:rsidR="002044B1" w:rsidRPr="007F79A2">
            <w:rPr>
              <w:noProof/>
              <w:szCs w:val="20"/>
            </w:rPr>
            <w:tab/>
          </w:r>
          <w:r w:rsidR="002044B1" w:rsidRPr="007F79A2">
            <w:rPr>
              <w:noProof/>
              <w:szCs w:val="20"/>
            </w:rPr>
            <w:fldChar w:fldCharType="begin"/>
          </w:r>
          <w:r w:rsidR="002044B1" w:rsidRPr="007F79A2">
            <w:rPr>
              <w:noProof/>
              <w:szCs w:val="20"/>
            </w:rPr>
            <w:instrText xml:space="preserve"> PAGEREF _Toc286665404 \h </w:instrText>
          </w:r>
          <w:r w:rsidR="002044B1" w:rsidRPr="007F79A2">
            <w:rPr>
              <w:noProof/>
              <w:szCs w:val="20"/>
            </w:rPr>
          </w:r>
          <w:r w:rsidR="002044B1" w:rsidRPr="007F79A2">
            <w:rPr>
              <w:noProof/>
              <w:szCs w:val="20"/>
            </w:rPr>
            <w:fldChar w:fldCharType="separate"/>
          </w:r>
          <w:r w:rsidR="009261DF">
            <w:rPr>
              <w:noProof/>
              <w:szCs w:val="20"/>
            </w:rPr>
            <w:t>4</w:t>
          </w:r>
          <w:r w:rsidR="002044B1" w:rsidRPr="007F79A2">
            <w:rPr>
              <w:noProof/>
              <w:szCs w:val="20"/>
            </w:rPr>
            <w:fldChar w:fldCharType="end"/>
          </w:r>
        </w:p>
        <w:p w14:paraId="0C4C6290" w14:textId="77777777" w:rsidR="002044B1" w:rsidRPr="007F79A2" w:rsidRDefault="002044B1">
          <w:pPr>
            <w:pStyle w:val="Inhopg1"/>
            <w:tabs>
              <w:tab w:val="left" w:pos="407"/>
              <w:tab w:val="right" w:leader="dot" w:pos="8208"/>
            </w:tabs>
            <w:rPr>
              <w:rFonts w:asciiTheme="minorHAnsi" w:eastAsiaTheme="minorEastAsia" w:hAnsiTheme="minorHAnsi" w:cstheme="minorBidi"/>
              <w:b w:val="0"/>
              <w:noProof/>
              <w:szCs w:val="20"/>
            </w:rPr>
          </w:pPr>
          <w:r w:rsidRPr="007F79A2">
            <w:rPr>
              <w:noProof/>
              <w:szCs w:val="20"/>
            </w:rPr>
            <w:t>1.</w:t>
          </w:r>
          <w:r w:rsidRPr="007F79A2">
            <w:rPr>
              <w:rFonts w:asciiTheme="minorHAnsi" w:eastAsiaTheme="minorEastAsia" w:hAnsiTheme="minorHAnsi" w:cstheme="minorBidi"/>
              <w:b w:val="0"/>
              <w:noProof/>
              <w:szCs w:val="20"/>
            </w:rPr>
            <w:tab/>
          </w:r>
          <w:r w:rsidRPr="007F79A2">
            <w:rPr>
              <w:noProof/>
              <w:szCs w:val="20"/>
            </w:rPr>
            <w:t>Algemene gegevens</w:t>
          </w:r>
          <w:r w:rsidRPr="007F79A2">
            <w:rPr>
              <w:noProof/>
              <w:szCs w:val="20"/>
            </w:rPr>
            <w:tab/>
          </w:r>
          <w:r w:rsidRPr="007F79A2">
            <w:rPr>
              <w:noProof/>
              <w:szCs w:val="20"/>
            </w:rPr>
            <w:fldChar w:fldCharType="begin"/>
          </w:r>
          <w:r w:rsidRPr="007F79A2">
            <w:rPr>
              <w:noProof/>
              <w:szCs w:val="20"/>
            </w:rPr>
            <w:instrText xml:space="preserve"> PAGEREF _Toc286665405 \h </w:instrText>
          </w:r>
          <w:r w:rsidRPr="007F79A2">
            <w:rPr>
              <w:noProof/>
              <w:szCs w:val="20"/>
            </w:rPr>
          </w:r>
          <w:r w:rsidRPr="007F79A2">
            <w:rPr>
              <w:noProof/>
              <w:szCs w:val="20"/>
            </w:rPr>
            <w:fldChar w:fldCharType="separate"/>
          </w:r>
          <w:r w:rsidR="009261DF">
            <w:rPr>
              <w:noProof/>
              <w:szCs w:val="20"/>
            </w:rPr>
            <w:t>6</w:t>
          </w:r>
          <w:r w:rsidRPr="007F79A2">
            <w:rPr>
              <w:noProof/>
              <w:szCs w:val="20"/>
            </w:rPr>
            <w:fldChar w:fldCharType="end"/>
          </w:r>
        </w:p>
        <w:p w14:paraId="696DF38B" w14:textId="77777777" w:rsidR="002044B1" w:rsidRPr="007F79A2" w:rsidRDefault="002044B1">
          <w:pPr>
            <w:pStyle w:val="Inhopg2"/>
            <w:tabs>
              <w:tab w:val="left" w:pos="858"/>
            </w:tabs>
            <w:rPr>
              <w:rFonts w:asciiTheme="minorHAnsi" w:eastAsiaTheme="minorEastAsia" w:hAnsiTheme="minorHAnsi" w:cstheme="minorBidi"/>
              <w:szCs w:val="20"/>
            </w:rPr>
          </w:pPr>
          <w:r w:rsidRPr="007F79A2">
            <w:rPr>
              <w:szCs w:val="20"/>
            </w:rPr>
            <w:t>1.1</w:t>
          </w:r>
          <w:r w:rsidRPr="007F79A2">
            <w:rPr>
              <w:rFonts w:asciiTheme="minorHAnsi" w:eastAsiaTheme="minorEastAsia" w:hAnsiTheme="minorHAnsi" w:cstheme="minorBidi"/>
              <w:szCs w:val="20"/>
            </w:rPr>
            <w:tab/>
          </w:r>
          <w:r w:rsidRPr="007F79A2">
            <w:rPr>
              <w:szCs w:val="20"/>
            </w:rPr>
            <w:t>Administratieve gegevens Opleiden met Esprit</w:t>
          </w:r>
          <w:r w:rsidRPr="007F79A2">
            <w:rPr>
              <w:szCs w:val="20"/>
            </w:rPr>
            <w:tab/>
          </w:r>
          <w:r w:rsidRPr="007F79A2">
            <w:rPr>
              <w:szCs w:val="20"/>
            </w:rPr>
            <w:fldChar w:fldCharType="begin"/>
          </w:r>
          <w:r w:rsidRPr="007F79A2">
            <w:rPr>
              <w:szCs w:val="20"/>
            </w:rPr>
            <w:instrText xml:space="preserve"> PAGEREF _Toc286665406 \h </w:instrText>
          </w:r>
          <w:r w:rsidRPr="007F79A2">
            <w:rPr>
              <w:szCs w:val="20"/>
            </w:rPr>
          </w:r>
          <w:r w:rsidRPr="007F79A2">
            <w:rPr>
              <w:szCs w:val="20"/>
            </w:rPr>
            <w:fldChar w:fldCharType="separate"/>
          </w:r>
          <w:r w:rsidR="009261DF">
            <w:rPr>
              <w:szCs w:val="20"/>
            </w:rPr>
            <w:t>6</w:t>
          </w:r>
          <w:r w:rsidRPr="007F79A2">
            <w:rPr>
              <w:szCs w:val="20"/>
            </w:rPr>
            <w:fldChar w:fldCharType="end"/>
          </w:r>
        </w:p>
        <w:p w14:paraId="3A251568" w14:textId="77777777" w:rsidR="002044B1" w:rsidRPr="007F79A2" w:rsidRDefault="002044B1">
          <w:pPr>
            <w:pStyle w:val="Inhopg2"/>
            <w:tabs>
              <w:tab w:val="left" w:pos="858"/>
            </w:tabs>
            <w:rPr>
              <w:rFonts w:asciiTheme="minorHAnsi" w:eastAsiaTheme="minorEastAsia" w:hAnsiTheme="minorHAnsi" w:cstheme="minorBidi"/>
              <w:szCs w:val="20"/>
            </w:rPr>
          </w:pPr>
          <w:r w:rsidRPr="007F79A2">
            <w:rPr>
              <w:szCs w:val="20"/>
            </w:rPr>
            <w:t>1.2</w:t>
          </w:r>
          <w:r w:rsidRPr="007F79A2">
            <w:rPr>
              <w:rFonts w:asciiTheme="minorHAnsi" w:eastAsiaTheme="minorEastAsia" w:hAnsiTheme="minorHAnsi" w:cstheme="minorBidi"/>
              <w:szCs w:val="20"/>
            </w:rPr>
            <w:tab/>
          </w:r>
          <w:r w:rsidRPr="007F79A2">
            <w:rPr>
              <w:szCs w:val="20"/>
            </w:rPr>
            <w:t>Basisgegevens over Opleiden met Esprit</w:t>
          </w:r>
          <w:r w:rsidRPr="007F79A2">
            <w:rPr>
              <w:szCs w:val="20"/>
            </w:rPr>
            <w:tab/>
          </w:r>
          <w:r w:rsidRPr="007F79A2">
            <w:rPr>
              <w:szCs w:val="20"/>
            </w:rPr>
            <w:fldChar w:fldCharType="begin"/>
          </w:r>
          <w:r w:rsidRPr="007F79A2">
            <w:rPr>
              <w:szCs w:val="20"/>
            </w:rPr>
            <w:instrText xml:space="preserve"> PAGEREF _Toc286665407 \h </w:instrText>
          </w:r>
          <w:r w:rsidRPr="007F79A2">
            <w:rPr>
              <w:szCs w:val="20"/>
            </w:rPr>
          </w:r>
          <w:r w:rsidRPr="007F79A2">
            <w:rPr>
              <w:szCs w:val="20"/>
            </w:rPr>
            <w:fldChar w:fldCharType="separate"/>
          </w:r>
          <w:r w:rsidR="009261DF">
            <w:rPr>
              <w:szCs w:val="20"/>
            </w:rPr>
            <w:t>6</w:t>
          </w:r>
          <w:r w:rsidRPr="007F79A2">
            <w:rPr>
              <w:szCs w:val="20"/>
            </w:rPr>
            <w:fldChar w:fldCharType="end"/>
          </w:r>
        </w:p>
        <w:p w14:paraId="3BB2FE90" w14:textId="77777777" w:rsidR="002044B1" w:rsidRPr="007F79A2" w:rsidRDefault="002044B1">
          <w:pPr>
            <w:pStyle w:val="Inhopg1"/>
            <w:tabs>
              <w:tab w:val="left" w:pos="407"/>
              <w:tab w:val="right" w:leader="dot" w:pos="8208"/>
            </w:tabs>
            <w:rPr>
              <w:rFonts w:asciiTheme="minorHAnsi" w:eastAsiaTheme="minorEastAsia" w:hAnsiTheme="minorHAnsi" w:cstheme="minorBidi"/>
              <w:b w:val="0"/>
              <w:noProof/>
              <w:szCs w:val="20"/>
            </w:rPr>
          </w:pPr>
          <w:r w:rsidRPr="007F79A2">
            <w:rPr>
              <w:noProof/>
              <w:szCs w:val="20"/>
            </w:rPr>
            <w:t>2.</w:t>
          </w:r>
          <w:r w:rsidRPr="007F79A2">
            <w:rPr>
              <w:rFonts w:asciiTheme="minorHAnsi" w:eastAsiaTheme="minorEastAsia" w:hAnsiTheme="minorHAnsi" w:cstheme="minorBidi"/>
              <w:b w:val="0"/>
              <w:noProof/>
              <w:szCs w:val="20"/>
            </w:rPr>
            <w:tab/>
          </w:r>
          <w:r w:rsidRPr="007F79A2">
            <w:rPr>
              <w:noProof/>
              <w:szCs w:val="20"/>
            </w:rPr>
            <w:t>Missie, visie en ambities</w:t>
          </w:r>
          <w:r w:rsidRPr="007F79A2">
            <w:rPr>
              <w:noProof/>
              <w:szCs w:val="20"/>
            </w:rPr>
            <w:tab/>
          </w:r>
          <w:r w:rsidRPr="007F79A2">
            <w:rPr>
              <w:noProof/>
              <w:szCs w:val="20"/>
            </w:rPr>
            <w:fldChar w:fldCharType="begin"/>
          </w:r>
          <w:r w:rsidRPr="007F79A2">
            <w:rPr>
              <w:noProof/>
              <w:szCs w:val="20"/>
            </w:rPr>
            <w:instrText xml:space="preserve"> PAGEREF _Toc286665408 \h </w:instrText>
          </w:r>
          <w:r w:rsidRPr="007F79A2">
            <w:rPr>
              <w:noProof/>
              <w:szCs w:val="20"/>
            </w:rPr>
          </w:r>
          <w:r w:rsidRPr="007F79A2">
            <w:rPr>
              <w:noProof/>
              <w:szCs w:val="20"/>
            </w:rPr>
            <w:fldChar w:fldCharType="separate"/>
          </w:r>
          <w:r w:rsidR="009261DF">
            <w:rPr>
              <w:noProof/>
              <w:szCs w:val="20"/>
            </w:rPr>
            <w:t>8</w:t>
          </w:r>
          <w:r w:rsidRPr="007F79A2">
            <w:rPr>
              <w:noProof/>
              <w:szCs w:val="20"/>
            </w:rPr>
            <w:fldChar w:fldCharType="end"/>
          </w:r>
        </w:p>
        <w:p w14:paraId="5CDCB49A" w14:textId="77777777" w:rsidR="002044B1" w:rsidRPr="007F79A2" w:rsidRDefault="002044B1">
          <w:pPr>
            <w:pStyle w:val="Inhopg2"/>
            <w:rPr>
              <w:rFonts w:asciiTheme="minorHAnsi" w:eastAsiaTheme="minorEastAsia" w:hAnsiTheme="minorHAnsi" w:cstheme="minorBidi"/>
              <w:szCs w:val="20"/>
            </w:rPr>
          </w:pPr>
          <w:r w:rsidRPr="007F79A2">
            <w:rPr>
              <w:szCs w:val="20"/>
            </w:rPr>
            <w:t>2.1   Missie</w:t>
          </w:r>
          <w:r w:rsidRPr="007F79A2">
            <w:rPr>
              <w:szCs w:val="20"/>
            </w:rPr>
            <w:tab/>
          </w:r>
          <w:r w:rsidRPr="007F79A2">
            <w:rPr>
              <w:szCs w:val="20"/>
            </w:rPr>
            <w:fldChar w:fldCharType="begin"/>
          </w:r>
          <w:r w:rsidRPr="007F79A2">
            <w:rPr>
              <w:szCs w:val="20"/>
            </w:rPr>
            <w:instrText xml:space="preserve"> PAGEREF _Toc286665409 \h </w:instrText>
          </w:r>
          <w:r w:rsidRPr="007F79A2">
            <w:rPr>
              <w:szCs w:val="20"/>
            </w:rPr>
          </w:r>
          <w:r w:rsidRPr="007F79A2">
            <w:rPr>
              <w:szCs w:val="20"/>
            </w:rPr>
            <w:fldChar w:fldCharType="separate"/>
          </w:r>
          <w:r w:rsidR="009261DF">
            <w:rPr>
              <w:szCs w:val="20"/>
            </w:rPr>
            <w:t>8</w:t>
          </w:r>
          <w:r w:rsidRPr="007F79A2">
            <w:rPr>
              <w:szCs w:val="20"/>
            </w:rPr>
            <w:fldChar w:fldCharType="end"/>
          </w:r>
        </w:p>
        <w:p w14:paraId="1A094D11" w14:textId="77777777" w:rsidR="002044B1" w:rsidRPr="007F79A2" w:rsidRDefault="002044B1">
          <w:pPr>
            <w:pStyle w:val="Inhopg2"/>
            <w:rPr>
              <w:rFonts w:asciiTheme="minorHAnsi" w:eastAsiaTheme="minorEastAsia" w:hAnsiTheme="minorHAnsi" w:cstheme="minorBidi"/>
              <w:szCs w:val="20"/>
            </w:rPr>
          </w:pPr>
          <w:r w:rsidRPr="007F79A2">
            <w:rPr>
              <w:szCs w:val="20"/>
            </w:rPr>
            <w:t>2.2   Visie op leren en opleiden</w:t>
          </w:r>
          <w:r w:rsidRPr="007F79A2">
            <w:rPr>
              <w:szCs w:val="20"/>
            </w:rPr>
            <w:tab/>
          </w:r>
          <w:r w:rsidRPr="007F79A2">
            <w:rPr>
              <w:szCs w:val="20"/>
            </w:rPr>
            <w:fldChar w:fldCharType="begin"/>
          </w:r>
          <w:r w:rsidRPr="007F79A2">
            <w:rPr>
              <w:szCs w:val="20"/>
            </w:rPr>
            <w:instrText xml:space="preserve"> PAGEREF _Toc286665410 \h </w:instrText>
          </w:r>
          <w:r w:rsidRPr="007F79A2">
            <w:rPr>
              <w:szCs w:val="20"/>
            </w:rPr>
          </w:r>
          <w:r w:rsidRPr="007F79A2">
            <w:rPr>
              <w:szCs w:val="20"/>
            </w:rPr>
            <w:fldChar w:fldCharType="separate"/>
          </w:r>
          <w:r w:rsidR="009261DF">
            <w:rPr>
              <w:szCs w:val="20"/>
            </w:rPr>
            <w:t>9</w:t>
          </w:r>
          <w:r w:rsidRPr="007F79A2">
            <w:rPr>
              <w:szCs w:val="20"/>
            </w:rPr>
            <w:fldChar w:fldCharType="end"/>
          </w:r>
        </w:p>
        <w:p w14:paraId="71DE45D6" w14:textId="77777777" w:rsidR="002044B1" w:rsidRPr="007F79A2" w:rsidRDefault="002044B1">
          <w:pPr>
            <w:pStyle w:val="Inhopg2"/>
            <w:rPr>
              <w:rFonts w:asciiTheme="minorHAnsi" w:eastAsiaTheme="minorEastAsia" w:hAnsiTheme="minorHAnsi" w:cstheme="minorBidi"/>
              <w:szCs w:val="20"/>
            </w:rPr>
          </w:pPr>
          <w:r w:rsidRPr="007F79A2">
            <w:rPr>
              <w:szCs w:val="20"/>
            </w:rPr>
            <w:t>2.3   Visie op praktijkonderzoek en schoolontwikkeling</w:t>
          </w:r>
          <w:r w:rsidRPr="007F79A2">
            <w:rPr>
              <w:szCs w:val="20"/>
            </w:rPr>
            <w:tab/>
          </w:r>
          <w:r w:rsidRPr="007F79A2">
            <w:rPr>
              <w:szCs w:val="20"/>
            </w:rPr>
            <w:fldChar w:fldCharType="begin"/>
          </w:r>
          <w:r w:rsidRPr="007F79A2">
            <w:rPr>
              <w:szCs w:val="20"/>
            </w:rPr>
            <w:instrText xml:space="preserve"> PAGEREF _Toc286665411 \h </w:instrText>
          </w:r>
          <w:r w:rsidRPr="007F79A2">
            <w:rPr>
              <w:szCs w:val="20"/>
            </w:rPr>
          </w:r>
          <w:r w:rsidRPr="007F79A2">
            <w:rPr>
              <w:szCs w:val="20"/>
            </w:rPr>
            <w:fldChar w:fldCharType="separate"/>
          </w:r>
          <w:r w:rsidR="009261DF">
            <w:rPr>
              <w:szCs w:val="20"/>
            </w:rPr>
            <w:t>10</w:t>
          </w:r>
          <w:r w:rsidRPr="007F79A2">
            <w:rPr>
              <w:szCs w:val="20"/>
            </w:rPr>
            <w:fldChar w:fldCharType="end"/>
          </w:r>
        </w:p>
        <w:p w14:paraId="772A1993" w14:textId="77777777" w:rsidR="002044B1" w:rsidRPr="007F79A2" w:rsidRDefault="002044B1">
          <w:pPr>
            <w:pStyle w:val="Inhopg2"/>
            <w:rPr>
              <w:rFonts w:asciiTheme="minorHAnsi" w:eastAsiaTheme="minorEastAsia" w:hAnsiTheme="minorHAnsi" w:cstheme="minorBidi"/>
              <w:szCs w:val="20"/>
            </w:rPr>
          </w:pPr>
          <w:r w:rsidRPr="007F79A2">
            <w:rPr>
              <w:szCs w:val="20"/>
            </w:rPr>
            <w:t>2.4   Ambities</w:t>
          </w:r>
          <w:r w:rsidRPr="007F79A2">
            <w:rPr>
              <w:szCs w:val="20"/>
            </w:rPr>
            <w:tab/>
          </w:r>
          <w:r w:rsidRPr="007F79A2">
            <w:rPr>
              <w:szCs w:val="20"/>
            </w:rPr>
            <w:fldChar w:fldCharType="begin"/>
          </w:r>
          <w:r w:rsidRPr="007F79A2">
            <w:rPr>
              <w:szCs w:val="20"/>
            </w:rPr>
            <w:instrText xml:space="preserve"> PAGEREF _Toc286665412 \h </w:instrText>
          </w:r>
          <w:r w:rsidRPr="007F79A2">
            <w:rPr>
              <w:szCs w:val="20"/>
            </w:rPr>
          </w:r>
          <w:r w:rsidRPr="007F79A2">
            <w:rPr>
              <w:szCs w:val="20"/>
            </w:rPr>
            <w:fldChar w:fldCharType="separate"/>
          </w:r>
          <w:r w:rsidR="009261DF">
            <w:rPr>
              <w:szCs w:val="20"/>
            </w:rPr>
            <w:t>10</w:t>
          </w:r>
          <w:r w:rsidRPr="007F79A2">
            <w:rPr>
              <w:szCs w:val="20"/>
            </w:rPr>
            <w:fldChar w:fldCharType="end"/>
          </w:r>
        </w:p>
        <w:p w14:paraId="75E8B25D" w14:textId="77777777" w:rsidR="002044B1" w:rsidRPr="007F79A2" w:rsidRDefault="002044B1">
          <w:pPr>
            <w:pStyle w:val="Inhopg1"/>
            <w:tabs>
              <w:tab w:val="left" w:pos="407"/>
              <w:tab w:val="right" w:leader="dot" w:pos="8208"/>
            </w:tabs>
            <w:rPr>
              <w:rFonts w:asciiTheme="minorHAnsi" w:eastAsiaTheme="minorEastAsia" w:hAnsiTheme="minorHAnsi" w:cstheme="minorBidi"/>
              <w:b w:val="0"/>
              <w:noProof/>
              <w:szCs w:val="20"/>
            </w:rPr>
          </w:pPr>
          <w:r w:rsidRPr="007F79A2">
            <w:rPr>
              <w:noProof/>
              <w:szCs w:val="20"/>
            </w:rPr>
            <w:t>3.</w:t>
          </w:r>
          <w:r w:rsidRPr="007F79A2">
            <w:rPr>
              <w:rFonts w:asciiTheme="minorHAnsi" w:eastAsiaTheme="minorEastAsia" w:hAnsiTheme="minorHAnsi" w:cstheme="minorBidi"/>
              <w:b w:val="0"/>
              <w:noProof/>
              <w:szCs w:val="20"/>
            </w:rPr>
            <w:tab/>
          </w:r>
          <w:r w:rsidRPr="007F79A2">
            <w:rPr>
              <w:noProof/>
              <w:szCs w:val="20"/>
            </w:rPr>
            <w:t>Beoogde eindkwalificaties</w:t>
          </w:r>
          <w:r w:rsidRPr="007F79A2">
            <w:rPr>
              <w:noProof/>
              <w:szCs w:val="20"/>
            </w:rPr>
            <w:tab/>
          </w:r>
          <w:r w:rsidRPr="007F79A2">
            <w:rPr>
              <w:noProof/>
              <w:szCs w:val="20"/>
            </w:rPr>
            <w:fldChar w:fldCharType="begin"/>
          </w:r>
          <w:r w:rsidRPr="007F79A2">
            <w:rPr>
              <w:noProof/>
              <w:szCs w:val="20"/>
            </w:rPr>
            <w:instrText xml:space="preserve"> PAGEREF _Toc286665414 \h </w:instrText>
          </w:r>
          <w:r w:rsidRPr="007F79A2">
            <w:rPr>
              <w:noProof/>
              <w:szCs w:val="20"/>
            </w:rPr>
          </w:r>
          <w:r w:rsidRPr="007F79A2">
            <w:rPr>
              <w:noProof/>
              <w:szCs w:val="20"/>
            </w:rPr>
            <w:fldChar w:fldCharType="separate"/>
          </w:r>
          <w:r w:rsidR="009261DF">
            <w:rPr>
              <w:noProof/>
              <w:szCs w:val="20"/>
            </w:rPr>
            <w:t>12</w:t>
          </w:r>
          <w:r w:rsidRPr="007F79A2">
            <w:rPr>
              <w:noProof/>
              <w:szCs w:val="20"/>
            </w:rPr>
            <w:fldChar w:fldCharType="end"/>
          </w:r>
        </w:p>
        <w:p w14:paraId="7B0F84A1" w14:textId="77777777" w:rsidR="002044B1" w:rsidRPr="007F79A2" w:rsidRDefault="002044B1">
          <w:pPr>
            <w:pStyle w:val="Inhopg2"/>
            <w:rPr>
              <w:rFonts w:asciiTheme="minorHAnsi" w:eastAsiaTheme="minorEastAsia" w:hAnsiTheme="minorHAnsi" w:cstheme="minorBidi"/>
              <w:szCs w:val="20"/>
            </w:rPr>
          </w:pPr>
          <w:r w:rsidRPr="007F79A2">
            <w:rPr>
              <w:szCs w:val="20"/>
            </w:rPr>
            <w:t>3.1   Visie</w:t>
          </w:r>
          <w:r w:rsidRPr="007F79A2">
            <w:rPr>
              <w:szCs w:val="20"/>
            </w:rPr>
            <w:tab/>
          </w:r>
          <w:r w:rsidRPr="007F79A2">
            <w:rPr>
              <w:szCs w:val="20"/>
            </w:rPr>
            <w:fldChar w:fldCharType="begin"/>
          </w:r>
          <w:r w:rsidRPr="007F79A2">
            <w:rPr>
              <w:szCs w:val="20"/>
            </w:rPr>
            <w:instrText xml:space="preserve"> PAGEREF _Toc286665415 \h </w:instrText>
          </w:r>
          <w:r w:rsidRPr="007F79A2">
            <w:rPr>
              <w:szCs w:val="20"/>
            </w:rPr>
          </w:r>
          <w:r w:rsidRPr="007F79A2">
            <w:rPr>
              <w:szCs w:val="20"/>
            </w:rPr>
            <w:fldChar w:fldCharType="separate"/>
          </w:r>
          <w:r w:rsidR="009261DF">
            <w:rPr>
              <w:szCs w:val="20"/>
            </w:rPr>
            <w:t>12</w:t>
          </w:r>
          <w:r w:rsidRPr="007F79A2">
            <w:rPr>
              <w:szCs w:val="20"/>
            </w:rPr>
            <w:fldChar w:fldCharType="end"/>
          </w:r>
        </w:p>
        <w:p w14:paraId="1D601598" w14:textId="77777777" w:rsidR="002044B1" w:rsidRPr="007F79A2" w:rsidRDefault="002044B1">
          <w:pPr>
            <w:pStyle w:val="Inhopg2"/>
            <w:tabs>
              <w:tab w:val="left" w:pos="858"/>
            </w:tabs>
            <w:rPr>
              <w:rFonts w:asciiTheme="minorHAnsi" w:eastAsiaTheme="minorEastAsia" w:hAnsiTheme="minorHAnsi" w:cstheme="minorBidi"/>
              <w:szCs w:val="20"/>
            </w:rPr>
          </w:pPr>
          <w:r w:rsidRPr="007F79A2">
            <w:rPr>
              <w:szCs w:val="20"/>
            </w:rPr>
            <w:t>3.2</w:t>
          </w:r>
          <w:r w:rsidRPr="007F79A2">
            <w:rPr>
              <w:rFonts w:asciiTheme="minorHAnsi" w:eastAsiaTheme="minorEastAsia" w:hAnsiTheme="minorHAnsi" w:cstheme="minorBidi"/>
              <w:szCs w:val="20"/>
            </w:rPr>
            <w:tab/>
          </w:r>
          <w:r w:rsidRPr="007F79A2">
            <w:rPr>
              <w:szCs w:val="20"/>
            </w:rPr>
            <w:t>Samenwerking</w:t>
          </w:r>
          <w:r w:rsidRPr="007F79A2">
            <w:rPr>
              <w:szCs w:val="20"/>
            </w:rPr>
            <w:tab/>
          </w:r>
          <w:r w:rsidRPr="007F79A2">
            <w:rPr>
              <w:szCs w:val="20"/>
            </w:rPr>
            <w:fldChar w:fldCharType="begin"/>
          </w:r>
          <w:r w:rsidRPr="007F79A2">
            <w:rPr>
              <w:szCs w:val="20"/>
            </w:rPr>
            <w:instrText xml:space="preserve"> PAGEREF _Toc286665416 \h </w:instrText>
          </w:r>
          <w:r w:rsidRPr="007F79A2">
            <w:rPr>
              <w:szCs w:val="20"/>
            </w:rPr>
          </w:r>
          <w:r w:rsidRPr="007F79A2">
            <w:rPr>
              <w:szCs w:val="20"/>
            </w:rPr>
            <w:fldChar w:fldCharType="separate"/>
          </w:r>
          <w:r w:rsidR="009261DF">
            <w:rPr>
              <w:szCs w:val="20"/>
            </w:rPr>
            <w:t>12</w:t>
          </w:r>
          <w:r w:rsidRPr="007F79A2">
            <w:rPr>
              <w:szCs w:val="20"/>
            </w:rPr>
            <w:fldChar w:fldCharType="end"/>
          </w:r>
        </w:p>
        <w:p w14:paraId="0A291A80" w14:textId="77777777" w:rsidR="002044B1" w:rsidRPr="007F79A2" w:rsidRDefault="002044B1">
          <w:pPr>
            <w:pStyle w:val="Inhopg2"/>
            <w:rPr>
              <w:rFonts w:asciiTheme="minorHAnsi" w:eastAsiaTheme="minorEastAsia" w:hAnsiTheme="minorHAnsi" w:cstheme="minorBidi"/>
              <w:szCs w:val="20"/>
            </w:rPr>
          </w:pPr>
          <w:r w:rsidRPr="007F79A2">
            <w:rPr>
              <w:szCs w:val="20"/>
            </w:rPr>
            <w:t>3.3   Leeractiviteiten</w:t>
          </w:r>
          <w:r w:rsidRPr="007F79A2">
            <w:rPr>
              <w:szCs w:val="20"/>
            </w:rPr>
            <w:tab/>
          </w:r>
          <w:r w:rsidRPr="007F79A2">
            <w:rPr>
              <w:szCs w:val="20"/>
            </w:rPr>
            <w:fldChar w:fldCharType="begin"/>
          </w:r>
          <w:r w:rsidRPr="007F79A2">
            <w:rPr>
              <w:szCs w:val="20"/>
            </w:rPr>
            <w:instrText xml:space="preserve"> PAGEREF _Toc286665417 \h </w:instrText>
          </w:r>
          <w:r w:rsidRPr="007F79A2">
            <w:rPr>
              <w:szCs w:val="20"/>
            </w:rPr>
          </w:r>
          <w:r w:rsidRPr="007F79A2">
            <w:rPr>
              <w:szCs w:val="20"/>
            </w:rPr>
            <w:fldChar w:fldCharType="separate"/>
          </w:r>
          <w:r w:rsidR="009261DF">
            <w:rPr>
              <w:szCs w:val="20"/>
            </w:rPr>
            <w:t>12</w:t>
          </w:r>
          <w:r w:rsidRPr="007F79A2">
            <w:rPr>
              <w:szCs w:val="20"/>
            </w:rPr>
            <w:fldChar w:fldCharType="end"/>
          </w:r>
        </w:p>
        <w:p w14:paraId="65EA4F67" w14:textId="77777777" w:rsidR="002044B1" w:rsidRPr="007F79A2" w:rsidRDefault="002044B1">
          <w:pPr>
            <w:pStyle w:val="Inhopg2"/>
            <w:tabs>
              <w:tab w:val="left" w:pos="858"/>
            </w:tabs>
            <w:rPr>
              <w:rFonts w:asciiTheme="minorHAnsi" w:eastAsiaTheme="minorEastAsia" w:hAnsiTheme="minorHAnsi" w:cstheme="minorBidi"/>
              <w:szCs w:val="20"/>
            </w:rPr>
          </w:pPr>
          <w:r w:rsidRPr="007F79A2">
            <w:rPr>
              <w:szCs w:val="20"/>
            </w:rPr>
            <w:t>3.4</w:t>
          </w:r>
          <w:r w:rsidRPr="007F79A2">
            <w:rPr>
              <w:rFonts w:asciiTheme="minorHAnsi" w:eastAsiaTheme="minorEastAsia" w:hAnsiTheme="minorHAnsi" w:cstheme="minorBidi"/>
              <w:szCs w:val="20"/>
            </w:rPr>
            <w:tab/>
          </w:r>
          <w:r w:rsidRPr="007F79A2">
            <w:rPr>
              <w:szCs w:val="20"/>
            </w:rPr>
            <w:t>Terugblik</w:t>
          </w:r>
          <w:r w:rsidRPr="007F79A2">
            <w:rPr>
              <w:szCs w:val="20"/>
            </w:rPr>
            <w:tab/>
          </w:r>
          <w:r w:rsidRPr="007F79A2">
            <w:rPr>
              <w:szCs w:val="20"/>
            </w:rPr>
            <w:fldChar w:fldCharType="begin"/>
          </w:r>
          <w:r w:rsidRPr="007F79A2">
            <w:rPr>
              <w:szCs w:val="20"/>
            </w:rPr>
            <w:instrText xml:space="preserve"> PAGEREF _Toc286665418 \h </w:instrText>
          </w:r>
          <w:r w:rsidRPr="007F79A2">
            <w:rPr>
              <w:szCs w:val="20"/>
            </w:rPr>
          </w:r>
          <w:r w:rsidRPr="007F79A2">
            <w:rPr>
              <w:szCs w:val="20"/>
            </w:rPr>
            <w:fldChar w:fldCharType="separate"/>
          </w:r>
          <w:r w:rsidR="009261DF">
            <w:rPr>
              <w:szCs w:val="20"/>
            </w:rPr>
            <w:t>13</w:t>
          </w:r>
          <w:r w:rsidRPr="007F79A2">
            <w:rPr>
              <w:szCs w:val="20"/>
            </w:rPr>
            <w:fldChar w:fldCharType="end"/>
          </w:r>
        </w:p>
        <w:p w14:paraId="68F51761" w14:textId="77777777" w:rsidR="002044B1" w:rsidRPr="007F79A2" w:rsidRDefault="002044B1">
          <w:pPr>
            <w:pStyle w:val="Inhopg2"/>
            <w:rPr>
              <w:rFonts w:asciiTheme="minorHAnsi" w:eastAsiaTheme="minorEastAsia" w:hAnsiTheme="minorHAnsi" w:cstheme="minorBidi"/>
              <w:szCs w:val="20"/>
            </w:rPr>
          </w:pPr>
          <w:r w:rsidRPr="007F79A2">
            <w:rPr>
              <w:szCs w:val="20"/>
            </w:rPr>
            <w:t>3.5   Vooruitblik</w:t>
          </w:r>
          <w:r w:rsidRPr="007F79A2">
            <w:rPr>
              <w:szCs w:val="20"/>
            </w:rPr>
            <w:tab/>
          </w:r>
          <w:r w:rsidRPr="007F79A2">
            <w:rPr>
              <w:szCs w:val="20"/>
            </w:rPr>
            <w:fldChar w:fldCharType="begin"/>
          </w:r>
          <w:r w:rsidRPr="007F79A2">
            <w:rPr>
              <w:szCs w:val="20"/>
            </w:rPr>
            <w:instrText xml:space="preserve"> PAGEREF _Toc286665419 \h </w:instrText>
          </w:r>
          <w:r w:rsidRPr="007F79A2">
            <w:rPr>
              <w:szCs w:val="20"/>
            </w:rPr>
          </w:r>
          <w:r w:rsidRPr="007F79A2">
            <w:rPr>
              <w:szCs w:val="20"/>
            </w:rPr>
            <w:fldChar w:fldCharType="separate"/>
          </w:r>
          <w:r w:rsidR="009261DF">
            <w:rPr>
              <w:szCs w:val="20"/>
            </w:rPr>
            <w:t>13</w:t>
          </w:r>
          <w:r w:rsidRPr="007F79A2">
            <w:rPr>
              <w:szCs w:val="20"/>
            </w:rPr>
            <w:fldChar w:fldCharType="end"/>
          </w:r>
        </w:p>
        <w:p w14:paraId="1D8ED2D6" w14:textId="77777777" w:rsidR="002044B1" w:rsidRPr="007F79A2" w:rsidRDefault="002044B1">
          <w:pPr>
            <w:pStyle w:val="Inhopg1"/>
            <w:tabs>
              <w:tab w:val="left" w:pos="407"/>
              <w:tab w:val="right" w:leader="dot" w:pos="8208"/>
            </w:tabs>
            <w:rPr>
              <w:rFonts w:asciiTheme="minorHAnsi" w:eastAsiaTheme="minorEastAsia" w:hAnsiTheme="minorHAnsi" w:cstheme="minorBidi"/>
              <w:b w:val="0"/>
              <w:noProof/>
              <w:szCs w:val="20"/>
            </w:rPr>
          </w:pPr>
          <w:r w:rsidRPr="007F79A2">
            <w:rPr>
              <w:noProof/>
              <w:szCs w:val="20"/>
            </w:rPr>
            <w:t>4.</w:t>
          </w:r>
          <w:r w:rsidRPr="007F79A2">
            <w:rPr>
              <w:rFonts w:asciiTheme="minorHAnsi" w:eastAsiaTheme="minorEastAsia" w:hAnsiTheme="minorHAnsi" w:cstheme="minorBidi"/>
              <w:b w:val="0"/>
              <w:noProof/>
              <w:szCs w:val="20"/>
            </w:rPr>
            <w:tab/>
          </w:r>
          <w:r w:rsidRPr="007F79A2">
            <w:rPr>
              <w:noProof/>
              <w:szCs w:val="20"/>
            </w:rPr>
            <w:t>Onderwijsleeromgeving</w:t>
          </w:r>
          <w:r w:rsidRPr="007F79A2">
            <w:rPr>
              <w:noProof/>
              <w:szCs w:val="20"/>
            </w:rPr>
            <w:tab/>
          </w:r>
          <w:r w:rsidRPr="007F79A2">
            <w:rPr>
              <w:noProof/>
              <w:szCs w:val="20"/>
            </w:rPr>
            <w:fldChar w:fldCharType="begin"/>
          </w:r>
          <w:r w:rsidRPr="007F79A2">
            <w:rPr>
              <w:noProof/>
              <w:szCs w:val="20"/>
            </w:rPr>
            <w:instrText xml:space="preserve"> PAGEREF _Toc286665420 \h </w:instrText>
          </w:r>
          <w:r w:rsidRPr="007F79A2">
            <w:rPr>
              <w:noProof/>
              <w:szCs w:val="20"/>
            </w:rPr>
          </w:r>
          <w:r w:rsidRPr="007F79A2">
            <w:rPr>
              <w:noProof/>
              <w:szCs w:val="20"/>
            </w:rPr>
            <w:fldChar w:fldCharType="separate"/>
          </w:r>
          <w:r w:rsidR="009261DF">
            <w:rPr>
              <w:noProof/>
              <w:szCs w:val="20"/>
            </w:rPr>
            <w:t>14</w:t>
          </w:r>
          <w:r w:rsidRPr="007F79A2">
            <w:rPr>
              <w:noProof/>
              <w:szCs w:val="20"/>
            </w:rPr>
            <w:fldChar w:fldCharType="end"/>
          </w:r>
        </w:p>
        <w:p w14:paraId="0B3B131E" w14:textId="77777777" w:rsidR="002044B1" w:rsidRPr="007F79A2" w:rsidRDefault="002044B1">
          <w:pPr>
            <w:pStyle w:val="Inhopg2"/>
            <w:rPr>
              <w:rFonts w:asciiTheme="minorHAnsi" w:eastAsiaTheme="minorEastAsia" w:hAnsiTheme="minorHAnsi" w:cstheme="minorBidi"/>
              <w:szCs w:val="20"/>
            </w:rPr>
          </w:pPr>
          <w:r w:rsidRPr="007F79A2">
            <w:rPr>
              <w:szCs w:val="20"/>
            </w:rPr>
            <w:t>4.1   Programma</w:t>
          </w:r>
          <w:r w:rsidRPr="007F79A2">
            <w:rPr>
              <w:szCs w:val="20"/>
            </w:rPr>
            <w:tab/>
          </w:r>
          <w:r w:rsidRPr="007F79A2">
            <w:rPr>
              <w:szCs w:val="20"/>
            </w:rPr>
            <w:fldChar w:fldCharType="begin"/>
          </w:r>
          <w:r w:rsidRPr="007F79A2">
            <w:rPr>
              <w:szCs w:val="20"/>
            </w:rPr>
            <w:instrText xml:space="preserve"> PAGEREF _Toc286665421 \h </w:instrText>
          </w:r>
          <w:r w:rsidRPr="007F79A2">
            <w:rPr>
              <w:szCs w:val="20"/>
            </w:rPr>
          </w:r>
          <w:r w:rsidRPr="007F79A2">
            <w:rPr>
              <w:szCs w:val="20"/>
            </w:rPr>
            <w:fldChar w:fldCharType="separate"/>
          </w:r>
          <w:r w:rsidR="009261DF">
            <w:rPr>
              <w:szCs w:val="20"/>
            </w:rPr>
            <w:t>14</w:t>
          </w:r>
          <w:r w:rsidRPr="007F79A2">
            <w:rPr>
              <w:szCs w:val="20"/>
            </w:rPr>
            <w:fldChar w:fldCharType="end"/>
          </w:r>
        </w:p>
        <w:p w14:paraId="7459224A" w14:textId="77777777" w:rsidR="002044B1" w:rsidRPr="007F79A2" w:rsidRDefault="002044B1">
          <w:pPr>
            <w:pStyle w:val="Inhopg2"/>
            <w:tabs>
              <w:tab w:val="left" w:pos="858"/>
            </w:tabs>
            <w:rPr>
              <w:rFonts w:asciiTheme="minorHAnsi" w:eastAsiaTheme="minorEastAsia" w:hAnsiTheme="minorHAnsi" w:cstheme="minorBidi"/>
              <w:szCs w:val="20"/>
            </w:rPr>
          </w:pPr>
          <w:r w:rsidRPr="007F79A2">
            <w:rPr>
              <w:szCs w:val="20"/>
            </w:rPr>
            <w:t>4.2</w:t>
          </w:r>
          <w:r w:rsidRPr="007F79A2">
            <w:rPr>
              <w:rFonts w:asciiTheme="minorHAnsi" w:eastAsiaTheme="minorEastAsia" w:hAnsiTheme="minorHAnsi" w:cstheme="minorBidi"/>
              <w:szCs w:val="20"/>
            </w:rPr>
            <w:tab/>
          </w:r>
          <w:r w:rsidRPr="007F79A2">
            <w:rPr>
              <w:szCs w:val="20"/>
            </w:rPr>
            <w:t>Personeel</w:t>
          </w:r>
          <w:r w:rsidRPr="007F79A2">
            <w:rPr>
              <w:szCs w:val="20"/>
            </w:rPr>
            <w:tab/>
          </w:r>
          <w:r w:rsidRPr="007F79A2">
            <w:rPr>
              <w:szCs w:val="20"/>
            </w:rPr>
            <w:fldChar w:fldCharType="begin"/>
          </w:r>
          <w:r w:rsidRPr="007F79A2">
            <w:rPr>
              <w:szCs w:val="20"/>
            </w:rPr>
            <w:instrText xml:space="preserve"> PAGEREF _Toc286665422 \h </w:instrText>
          </w:r>
          <w:r w:rsidRPr="007F79A2">
            <w:rPr>
              <w:szCs w:val="20"/>
            </w:rPr>
          </w:r>
          <w:r w:rsidRPr="007F79A2">
            <w:rPr>
              <w:szCs w:val="20"/>
            </w:rPr>
            <w:fldChar w:fldCharType="separate"/>
          </w:r>
          <w:r w:rsidR="009261DF">
            <w:rPr>
              <w:szCs w:val="20"/>
            </w:rPr>
            <w:t>15</w:t>
          </w:r>
          <w:r w:rsidRPr="007F79A2">
            <w:rPr>
              <w:szCs w:val="20"/>
            </w:rPr>
            <w:fldChar w:fldCharType="end"/>
          </w:r>
        </w:p>
        <w:p w14:paraId="1A855A29" w14:textId="77777777" w:rsidR="002044B1" w:rsidRPr="007F79A2" w:rsidRDefault="002044B1">
          <w:pPr>
            <w:pStyle w:val="Inhopg2"/>
            <w:tabs>
              <w:tab w:val="left" w:pos="858"/>
            </w:tabs>
            <w:rPr>
              <w:rFonts w:asciiTheme="minorHAnsi" w:eastAsiaTheme="minorEastAsia" w:hAnsiTheme="minorHAnsi" w:cstheme="minorBidi"/>
              <w:szCs w:val="20"/>
            </w:rPr>
          </w:pPr>
          <w:r w:rsidRPr="007F79A2">
            <w:rPr>
              <w:szCs w:val="20"/>
            </w:rPr>
            <w:t>4.3</w:t>
          </w:r>
          <w:r w:rsidRPr="007F79A2">
            <w:rPr>
              <w:rFonts w:asciiTheme="minorHAnsi" w:eastAsiaTheme="minorEastAsia" w:hAnsiTheme="minorHAnsi" w:cstheme="minorBidi"/>
              <w:szCs w:val="20"/>
            </w:rPr>
            <w:tab/>
          </w:r>
          <w:r w:rsidRPr="007F79A2">
            <w:rPr>
              <w:szCs w:val="20"/>
            </w:rPr>
            <w:t>Terugblik</w:t>
          </w:r>
          <w:r w:rsidRPr="007F79A2">
            <w:rPr>
              <w:szCs w:val="20"/>
            </w:rPr>
            <w:tab/>
          </w:r>
          <w:r w:rsidRPr="007F79A2">
            <w:rPr>
              <w:szCs w:val="20"/>
            </w:rPr>
            <w:fldChar w:fldCharType="begin"/>
          </w:r>
          <w:r w:rsidRPr="007F79A2">
            <w:rPr>
              <w:szCs w:val="20"/>
            </w:rPr>
            <w:instrText xml:space="preserve"> PAGEREF _Toc286665423 \h </w:instrText>
          </w:r>
          <w:r w:rsidRPr="007F79A2">
            <w:rPr>
              <w:szCs w:val="20"/>
            </w:rPr>
          </w:r>
          <w:r w:rsidRPr="007F79A2">
            <w:rPr>
              <w:szCs w:val="20"/>
            </w:rPr>
            <w:fldChar w:fldCharType="separate"/>
          </w:r>
          <w:r w:rsidR="009261DF">
            <w:rPr>
              <w:szCs w:val="20"/>
            </w:rPr>
            <w:t>16</w:t>
          </w:r>
          <w:r w:rsidRPr="007F79A2">
            <w:rPr>
              <w:szCs w:val="20"/>
            </w:rPr>
            <w:fldChar w:fldCharType="end"/>
          </w:r>
        </w:p>
        <w:p w14:paraId="08E09251" w14:textId="77777777" w:rsidR="002044B1" w:rsidRPr="007F79A2" w:rsidRDefault="002044B1">
          <w:pPr>
            <w:pStyle w:val="Inhopg2"/>
            <w:rPr>
              <w:rFonts w:asciiTheme="minorHAnsi" w:eastAsiaTheme="minorEastAsia" w:hAnsiTheme="minorHAnsi" w:cstheme="minorBidi"/>
              <w:szCs w:val="20"/>
            </w:rPr>
          </w:pPr>
          <w:r w:rsidRPr="007F79A2">
            <w:rPr>
              <w:szCs w:val="20"/>
            </w:rPr>
            <w:t>4.4   Vooruitblik</w:t>
          </w:r>
          <w:r w:rsidRPr="007F79A2">
            <w:rPr>
              <w:szCs w:val="20"/>
            </w:rPr>
            <w:tab/>
          </w:r>
          <w:r w:rsidRPr="007F79A2">
            <w:rPr>
              <w:szCs w:val="20"/>
            </w:rPr>
            <w:fldChar w:fldCharType="begin"/>
          </w:r>
          <w:r w:rsidRPr="007F79A2">
            <w:rPr>
              <w:szCs w:val="20"/>
            </w:rPr>
            <w:instrText xml:space="preserve"> PAGEREF _Toc286665424 \h </w:instrText>
          </w:r>
          <w:r w:rsidRPr="007F79A2">
            <w:rPr>
              <w:szCs w:val="20"/>
            </w:rPr>
          </w:r>
          <w:r w:rsidRPr="007F79A2">
            <w:rPr>
              <w:szCs w:val="20"/>
            </w:rPr>
            <w:fldChar w:fldCharType="separate"/>
          </w:r>
          <w:r w:rsidR="009261DF">
            <w:rPr>
              <w:szCs w:val="20"/>
            </w:rPr>
            <w:t>17</w:t>
          </w:r>
          <w:r w:rsidRPr="007F79A2">
            <w:rPr>
              <w:szCs w:val="20"/>
            </w:rPr>
            <w:fldChar w:fldCharType="end"/>
          </w:r>
        </w:p>
        <w:p w14:paraId="2A59E27A" w14:textId="77777777" w:rsidR="002044B1" w:rsidRPr="007F79A2" w:rsidRDefault="002044B1">
          <w:pPr>
            <w:pStyle w:val="Inhopg1"/>
            <w:tabs>
              <w:tab w:val="left" w:pos="407"/>
              <w:tab w:val="right" w:leader="dot" w:pos="8208"/>
            </w:tabs>
            <w:rPr>
              <w:rFonts w:asciiTheme="minorHAnsi" w:eastAsiaTheme="minorEastAsia" w:hAnsiTheme="minorHAnsi" w:cstheme="minorBidi"/>
              <w:b w:val="0"/>
              <w:noProof/>
              <w:szCs w:val="20"/>
            </w:rPr>
          </w:pPr>
          <w:r w:rsidRPr="007F79A2">
            <w:rPr>
              <w:noProof/>
              <w:szCs w:val="20"/>
            </w:rPr>
            <w:t>5.</w:t>
          </w:r>
          <w:r w:rsidRPr="007F79A2">
            <w:rPr>
              <w:rFonts w:asciiTheme="minorHAnsi" w:eastAsiaTheme="minorEastAsia" w:hAnsiTheme="minorHAnsi" w:cstheme="minorBidi"/>
              <w:b w:val="0"/>
              <w:noProof/>
              <w:szCs w:val="20"/>
            </w:rPr>
            <w:tab/>
          </w:r>
          <w:r w:rsidRPr="007F79A2">
            <w:rPr>
              <w:noProof/>
              <w:szCs w:val="20"/>
            </w:rPr>
            <w:t>Toetsing</w:t>
          </w:r>
          <w:r w:rsidRPr="007F79A2">
            <w:rPr>
              <w:noProof/>
              <w:szCs w:val="20"/>
            </w:rPr>
            <w:tab/>
          </w:r>
          <w:r w:rsidRPr="007F79A2">
            <w:rPr>
              <w:noProof/>
              <w:szCs w:val="20"/>
            </w:rPr>
            <w:fldChar w:fldCharType="begin"/>
          </w:r>
          <w:r w:rsidRPr="007F79A2">
            <w:rPr>
              <w:noProof/>
              <w:szCs w:val="20"/>
            </w:rPr>
            <w:instrText xml:space="preserve"> PAGEREF _Toc286665425 \h </w:instrText>
          </w:r>
          <w:r w:rsidRPr="007F79A2">
            <w:rPr>
              <w:noProof/>
              <w:szCs w:val="20"/>
            </w:rPr>
          </w:r>
          <w:r w:rsidRPr="007F79A2">
            <w:rPr>
              <w:noProof/>
              <w:szCs w:val="20"/>
            </w:rPr>
            <w:fldChar w:fldCharType="separate"/>
          </w:r>
          <w:r w:rsidR="009261DF">
            <w:rPr>
              <w:noProof/>
              <w:szCs w:val="20"/>
            </w:rPr>
            <w:t>18</w:t>
          </w:r>
          <w:r w:rsidRPr="007F79A2">
            <w:rPr>
              <w:noProof/>
              <w:szCs w:val="20"/>
            </w:rPr>
            <w:fldChar w:fldCharType="end"/>
          </w:r>
        </w:p>
        <w:p w14:paraId="55522CDF" w14:textId="77777777" w:rsidR="002044B1" w:rsidRPr="007F79A2" w:rsidRDefault="002044B1">
          <w:pPr>
            <w:pStyle w:val="Inhopg2"/>
            <w:rPr>
              <w:rFonts w:asciiTheme="minorHAnsi" w:eastAsiaTheme="minorEastAsia" w:hAnsiTheme="minorHAnsi" w:cstheme="minorBidi"/>
              <w:szCs w:val="20"/>
            </w:rPr>
          </w:pPr>
          <w:r w:rsidRPr="007F79A2">
            <w:rPr>
              <w:szCs w:val="20"/>
            </w:rPr>
            <w:t>5.1   Systeem</w:t>
          </w:r>
          <w:r w:rsidRPr="007F79A2">
            <w:rPr>
              <w:szCs w:val="20"/>
            </w:rPr>
            <w:tab/>
          </w:r>
          <w:r w:rsidRPr="007F79A2">
            <w:rPr>
              <w:szCs w:val="20"/>
            </w:rPr>
            <w:fldChar w:fldCharType="begin"/>
          </w:r>
          <w:r w:rsidRPr="007F79A2">
            <w:rPr>
              <w:szCs w:val="20"/>
            </w:rPr>
            <w:instrText xml:space="preserve"> PAGEREF _Toc286665426 \h </w:instrText>
          </w:r>
          <w:r w:rsidRPr="007F79A2">
            <w:rPr>
              <w:szCs w:val="20"/>
            </w:rPr>
          </w:r>
          <w:r w:rsidRPr="007F79A2">
            <w:rPr>
              <w:szCs w:val="20"/>
            </w:rPr>
            <w:fldChar w:fldCharType="separate"/>
          </w:r>
          <w:r w:rsidR="009261DF">
            <w:rPr>
              <w:szCs w:val="20"/>
            </w:rPr>
            <w:t>18</w:t>
          </w:r>
          <w:r w:rsidRPr="007F79A2">
            <w:rPr>
              <w:szCs w:val="20"/>
            </w:rPr>
            <w:fldChar w:fldCharType="end"/>
          </w:r>
        </w:p>
        <w:p w14:paraId="4C905CF3" w14:textId="77777777" w:rsidR="002044B1" w:rsidRPr="007F79A2" w:rsidRDefault="002044B1">
          <w:pPr>
            <w:pStyle w:val="Inhopg2"/>
            <w:tabs>
              <w:tab w:val="left" w:pos="858"/>
            </w:tabs>
            <w:rPr>
              <w:rFonts w:asciiTheme="minorHAnsi" w:eastAsiaTheme="minorEastAsia" w:hAnsiTheme="minorHAnsi" w:cstheme="minorBidi"/>
              <w:szCs w:val="20"/>
            </w:rPr>
          </w:pPr>
          <w:r w:rsidRPr="007F79A2">
            <w:rPr>
              <w:szCs w:val="20"/>
            </w:rPr>
            <w:t>5.3</w:t>
          </w:r>
          <w:r w:rsidRPr="007F79A2">
            <w:rPr>
              <w:rFonts w:asciiTheme="minorHAnsi" w:eastAsiaTheme="minorEastAsia" w:hAnsiTheme="minorHAnsi" w:cstheme="minorBidi"/>
              <w:szCs w:val="20"/>
            </w:rPr>
            <w:tab/>
          </w:r>
          <w:r w:rsidRPr="007F79A2">
            <w:rPr>
              <w:szCs w:val="20"/>
            </w:rPr>
            <w:t>Terugblik</w:t>
          </w:r>
          <w:r w:rsidRPr="007F79A2">
            <w:rPr>
              <w:szCs w:val="20"/>
            </w:rPr>
            <w:tab/>
          </w:r>
          <w:r w:rsidRPr="007F79A2">
            <w:rPr>
              <w:szCs w:val="20"/>
            </w:rPr>
            <w:fldChar w:fldCharType="begin"/>
          </w:r>
          <w:r w:rsidRPr="007F79A2">
            <w:rPr>
              <w:szCs w:val="20"/>
            </w:rPr>
            <w:instrText xml:space="preserve"> PAGEREF _Toc286665427 \h </w:instrText>
          </w:r>
          <w:r w:rsidRPr="007F79A2">
            <w:rPr>
              <w:szCs w:val="20"/>
            </w:rPr>
          </w:r>
          <w:r w:rsidRPr="007F79A2">
            <w:rPr>
              <w:szCs w:val="20"/>
            </w:rPr>
            <w:fldChar w:fldCharType="separate"/>
          </w:r>
          <w:r w:rsidR="009261DF">
            <w:rPr>
              <w:szCs w:val="20"/>
            </w:rPr>
            <w:t>18</w:t>
          </w:r>
          <w:r w:rsidRPr="007F79A2">
            <w:rPr>
              <w:szCs w:val="20"/>
            </w:rPr>
            <w:fldChar w:fldCharType="end"/>
          </w:r>
        </w:p>
        <w:p w14:paraId="594AAC5E" w14:textId="77777777" w:rsidR="002044B1" w:rsidRPr="007F79A2" w:rsidRDefault="002044B1">
          <w:pPr>
            <w:pStyle w:val="Inhopg2"/>
            <w:rPr>
              <w:rFonts w:asciiTheme="minorHAnsi" w:eastAsiaTheme="minorEastAsia" w:hAnsiTheme="minorHAnsi" w:cstheme="minorBidi"/>
              <w:szCs w:val="20"/>
            </w:rPr>
          </w:pPr>
          <w:r w:rsidRPr="007F79A2">
            <w:rPr>
              <w:szCs w:val="20"/>
            </w:rPr>
            <w:t>5.4   Vooruitblik</w:t>
          </w:r>
          <w:r w:rsidRPr="007F79A2">
            <w:rPr>
              <w:szCs w:val="20"/>
            </w:rPr>
            <w:tab/>
          </w:r>
          <w:r w:rsidRPr="007F79A2">
            <w:rPr>
              <w:szCs w:val="20"/>
            </w:rPr>
            <w:fldChar w:fldCharType="begin"/>
          </w:r>
          <w:r w:rsidRPr="007F79A2">
            <w:rPr>
              <w:szCs w:val="20"/>
            </w:rPr>
            <w:instrText xml:space="preserve"> PAGEREF _Toc286665428 \h </w:instrText>
          </w:r>
          <w:r w:rsidRPr="007F79A2">
            <w:rPr>
              <w:szCs w:val="20"/>
            </w:rPr>
          </w:r>
          <w:r w:rsidRPr="007F79A2">
            <w:rPr>
              <w:szCs w:val="20"/>
            </w:rPr>
            <w:fldChar w:fldCharType="separate"/>
          </w:r>
          <w:r w:rsidR="009261DF">
            <w:rPr>
              <w:szCs w:val="20"/>
            </w:rPr>
            <w:t>18</w:t>
          </w:r>
          <w:r w:rsidRPr="007F79A2">
            <w:rPr>
              <w:szCs w:val="20"/>
            </w:rPr>
            <w:fldChar w:fldCharType="end"/>
          </w:r>
        </w:p>
        <w:p w14:paraId="20C3870A" w14:textId="77777777" w:rsidR="002044B1" w:rsidRPr="007F79A2" w:rsidRDefault="002044B1">
          <w:pPr>
            <w:pStyle w:val="Inhopg1"/>
            <w:tabs>
              <w:tab w:val="left" w:pos="407"/>
              <w:tab w:val="right" w:leader="dot" w:pos="8208"/>
            </w:tabs>
            <w:rPr>
              <w:rFonts w:asciiTheme="minorHAnsi" w:eastAsiaTheme="minorEastAsia" w:hAnsiTheme="minorHAnsi" w:cstheme="minorBidi"/>
              <w:b w:val="0"/>
              <w:noProof/>
              <w:szCs w:val="20"/>
            </w:rPr>
          </w:pPr>
          <w:r w:rsidRPr="007F79A2">
            <w:rPr>
              <w:noProof/>
              <w:szCs w:val="20"/>
            </w:rPr>
            <w:t>6.</w:t>
          </w:r>
          <w:r w:rsidRPr="007F79A2">
            <w:rPr>
              <w:rFonts w:asciiTheme="minorHAnsi" w:eastAsiaTheme="minorEastAsia" w:hAnsiTheme="minorHAnsi" w:cstheme="minorBidi"/>
              <w:b w:val="0"/>
              <w:noProof/>
              <w:szCs w:val="20"/>
            </w:rPr>
            <w:tab/>
          </w:r>
          <w:r w:rsidRPr="007F79A2">
            <w:rPr>
              <w:noProof/>
              <w:szCs w:val="20"/>
            </w:rPr>
            <w:t>Kwaliteitszorg</w:t>
          </w:r>
          <w:r w:rsidRPr="007F79A2">
            <w:rPr>
              <w:noProof/>
              <w:szCs w:val="20"/>
            </w:rPr>
            <w:tab/>
          </w:r>
          <w:r w:rsidRPr="007F79A2">
            <w:rPr>
              <w:noProof/>
              <w:szCs w:val="20"/>
            </w:rPr>
            <w:fldChar w:fldCharType="begin"/>
          </w:r>
          <w:r w:rsidRPr="007F79A2">
            <w:rPr>
              <w:noProof/>
              <w:szCs w:val="20"/>
            </w:rPr>
            <w:instrText xml:space="preserve"> PAGEREF _Toc286665429 \h </w:instrText>
          </w:r>
          <w:r w:rsidRPr="007F79A2">
            <w:rPr>
              <w:noProof/>
              <w:szCs w:val="20"/>
            </w:rPr>
          </w:r>
          <w:r w:rsidRPr="007F79A2">
            <w:rPr>
              <w:noProof/>
              <w:szCs w:val="20"/>
            </w:rPr>
            <w:fldChar w:fldCharType="separate"/>
          </w:r>
          <w:r w:rsidR="009261DF">
            <w:rPr>
              <w:noProof/>
              <w:szCs w:val="20"/>
            </w:rPr>
            <w:t>20</w:t>
          </w:r>
          <w:r w:rsidRPr="007F79A2">
            <w:rPr>
              <w:noProof/>
              <w:szCs w:val="20"/>
            </w:rPr>
            <w:fldChar w:fldCharType="end"/>
          </w:r>
        </w:p>
        <w:p w14:paraId="08204BE6" w14:textId="77777777" w:rsidR="002044B1" w:rsidRPr="007F79A2" w:rsidRDefault="002044B1">
          <w:pPr>
            <w:pStyle w:val="Inhopg2"/>
            <w:rPr>
              <w:rFonts w:asciiTheme="minorHAnsi" w:eastAsiaTheme="minorEastAsia" w:hAnsiTheme="minorHAnsi" w:cstheme="minorBidi"/>
              <w:szCs w:val="20"/>
            </w:rPr>
          </w:pPr>
          <w:r w:rsidRPr="007F79A2">
            <w:rPr>
              <w:szCs w:val="20"/>
            </w:rPr>
            <w:t>6.1   Kwaliteitsplan</w:t>
          </w:r>
          <w:r w:rsidRPr="007F79A2">
            <w:rPr>
              <w:szCs w:val="20"/>
            </w:rPr>
            <w:tab/>
          </w:r>
          <w:r w:rsidRPr="007F79A2">
            <w:rPr>
              <w:szCs w:val="20"/>
            </w:rPr>
            <w:fldChar w:fldCharType="begin"/>
          </w:r>
          <w:r w:rsidRPr="007F79A2">
            <w:rPr>
              <w:szCs w:val="20"/>
            </w:rPr>
            <w:instrText xml:space="preserve"> PAGEREF _Toc286665430 \h </w:instrText>
          </w:r>
          <w:r w:rsidRPr="007F79A2">
            <w:rPr>
              <w:szCs w:val="20"/>
            </w:rPr>
          </w:r>
          <w:r w:rsidRPr="007F79A2">
            <w:rPr>
              <w:szCs w:val="20"/>
            </w:rPr>
            <w:fldChar w:fldCharType="separate"/>
          </w:r>
          <w:r w:rsidR="009261DF">
            <w:rPr>
              <w:szCs w:val="20"/>
            </w:rPr>
            <w:t>20</w:t>
          </w:r>
          <w:r w:rsidRPr="007F79A2">
            <w:rPr>
              <w:szCs w:val="20"/>
            </w:rPr>
            <w:fldChar w:fldCharType="end"/>
          </w:r>
        </w:p>
        <w:p w14:paraId="5A0C720C" w14:textId="77777777" w:rsidR="002044B1" w:rsidRPr="007F79A2" w:rsidRDefault="002044B1">
          <w:pPr>
            <w:pStyle w:val="Inhopg2"/>
            <w:tabs>
              <w:tab w:val="left" w:pos="858"/>
            </w:tabs>
            <w:rPr>
              <w:rFonts w:asciiTheme="minorHAnsi" w:eastAsiaTheme="minorEastAsia" w:hAnsiTheme="minorHAnsi" w:cstheme="minorBidi"/>
              <w:szCs w:val="20"/>
            </w:rPr>
          </w:pPr>
          <w:r w:rsidRPr="007F79A2">
            <w:rPr>
              <w:szCs w:val="20"/>
            </w:rPr>
            <w:t>6.2</w:t>
          </w:r>
          <w:r w:rsidRPr="007F79A2">
            <w:rPr>
              <w:rFonts w:asciiTheme="minorHAnsi" w:eastAsiaTheme="minorEastAsia" w:hAnsiTheme="minorHAnsi" w:cstheme="minorBidi"/>
              <w:szCs w:val="20"/>
            </w:rPr>
            <w:tab/>
          </w:r>
          <w:r w:rsidRPr="007F79A2">
            <w:rPr>
              <w:szCs w:val="20"/>
            </w:rPr>
            <w:t>Terugblik</w:t>
          </w:r>
          <w:r w:rsidRPr="007F79A2">
            <w:rPr>
              <w:szCs w:val="20"/>
            </w:rPr>
            <w:tab/>
          </w:r>
          <w:r w:rsidRPr="007F79A2">
            <w:rPr>
              <w:szCs w:val="20"/>
            </w:rPr>
            <w:fldChar w:fldCharType="begin"/>
          </w:r>
          <w:r w:rsidRPr="007F79A2">
            <w:rPr>
              <w:szCs w:val="20"/>
            </w:rPr>
            <w:instrText xml:space="preserve"> PAGEREF _Toc286665431 \h </w:instrText>
          </w:r>
          <w:r w:rsidRPr="007F79A2">
            <w:rPr>
              <w:szCs w:val="20"/>
            </w:rPr>
          </w:r>
          <w:r w:rsidRPr="007F79A2">
            <w:rPr>
              <w:szCs w:val="20"/>
            </w:rPr>
            <w:fldChar w:fldCharType="separate"/>
          </w:r>
          <w:r w:rsidR="009261DF">
            <w:rPr>
              <w:szCs w:val="20"/>
            </w:rPr>
            <w:t>20</w:t>
          </w:r>
          <w:r w:rsidRPr="007F79A2">
            <w:rPr>
              <w:szCs w:val="20"/>
            </w:rPr>
            <w:fldChar w:fldCharType="end"/>
          </w:r>
        </w:p>
        <w:p w14:paraId="2A8018BE" w14:textId="77777777" w:rsidR="002044B1" w:rsidRPr="007F79A2" w:rsidRDefault="002044B1">
          <w:pPr>
            <w:pStyle w:val="Inhopg2"/>
            <w:rPr>
              <w:rFonts w:asciiTheme="minorHAnsi" w:eastAsiaTheme="minorEastAsia" w:hAnsiTheme="minorHAnsi" w:cstheme="minorBidi"/>
              <w:szCs w:val="20"/>
            </w:rPr>
          </w:pPr>
          <w:r w:rsidRPr="007F79A2">
            <w:rPr>
              <w:szCs w:val="20"/>
            </w:rPr>
            <w:t>6.3   Vooruitblik</w:t>
          </w:r>
          <w:r w:rsidRPr="007F79A2">
            <w:rPr>
              <w:szCs w:val="20"/>
            </w:rPr>
            <w:tab/>
          </w:r>
          <w:r w:rsidRPr="007F79A2">
            <w:rPr>
              <w:szCs w:val="20"/>
            </w:rPr>
            <w:fldChar w:fldCharType="begin"/>
          </w:r>
          <w:r w:rsidRPr="007F79A2">
            <w:rPr>
              <w:szCs w:val="20"/>
            </w:rPr>
            <w:instrText xml:space="preserve"> PAGEREF _Toc286665432 \h </w:instrText>
          </w:r>
          <w:r w:rsidRPr="007F79A2">
            <w:rPr>
              <w:szCs w:val="20"/>
            </w:rPr>
          </w:r>
          <w:r w:rsidRPr="007F79A2">
            <w:rPr>
              <w:szCs w:val="20"/>
            </w:rPr>
            <w:fldChar w:fldCharType="separate"/>
          </w:r>
          <w:r w:rsidR="009261DF">
            <w:rPr>
              <w:szCs w:val="20"/>
            </w:rPr>
            <w:t>21</w:t>
          </w:r>
          <w:r w:rsidRPr="007F79A2">
            <w:rPr>
              <w:szCs w:val="20"/>
            </w:rPr>
            <w:fldChar w:fldCharType="end"/>
          </w:r>
        </w:p>
        <w:p w14:paraId="0F41F776" w14:textId="77777777" w:rsidR="002044B1" w:rsidRPr="007F79A2" w:rsidRDefault="002044B1">
          <w:pPr>
            <w:pStyle w:val="Inhopg1"/>
            <w:tabs>
              <w:tab w:val="left" w:pos="407"/>
              <w:tab w:val="right" w:leader="dot" w:pos="8208"/>
            </w:tabs>
            <w:rPr>
              <w:rFonts w:asciiTheme="minorHAnsi" w:eastAsiaTheme="minorEastAsia" w:hAnsiTheme="minorHAnsi" w:cstheme="minorBidi"/>
              <w:b w:val="0"/>
              <w:noProof/>
              <w:szCs w:val="20"/>
            </w:rPr>
          </w:pPr>
          <w:r w:rsidRPr="007F79A2">
            <w:rPr>
              <w:noProof/>
              <w:szCs w:val="20"/>
            </w:rPr>
            <w:t>7.</w:t>
          </w:r>
          <w:r w:rsidRPr="007F79A2">
            <w:rPr>
              <w:rFonts w:asciiTheme="minorHAnsi" w:eastAsiaTheme="minorEastAsia" w:hAnsiTheme="minorHAnsi" w:cstheme="minorBidi"/>
              <w:b w:val="0"/>
              <w:noProof/>
              <w:szCs w:val="20"/>
            </w:rPr>
            <w:tab/>
          </w:r>
          <w:r w:rsidRPr="007F79A2">
            <w:rPr>
              <w:noProof/>
              <w:szCs w:val="20"/>
            </w:rPr>
            <w:t>De academische kop</w:t>
          </w:r>
          <w:r w:rsidRPr="007F79A2">
            <w:rPr>
              <w:noProof/>
              <w:szCs w:val="20"/>
            </w:rPr>
            <w:tab/>
          </w:r>
          <w:r w:rsidRPr="007F79A2">
            <w:rPr>
              <w:noProof/>
              <w:szCs w:val="20"/>
            </w:rPr>
            <w:fldChar w:fldCharType="begin"/>
          </w:r>
          <w:r w:rsidRPr="007F79A2">
            <w:rPr>
              <w:noProof/>
              <w:szCs w:val="20"/>
            </w:rPr>
            <w:instrText xml:space="preserve"> PAGEREF _Toc286665433 \h </w:instrText>
          </w:r>
          <w:r w:rsidRPr="007F79A2">
            <w:rPr>
              <w:noProof/>
              <w:szCs w:val="20"/>
            </w:rPr>
          </w:r>
          <w:r w:rsidRPr="007F79A2">
            <w:rPr>
              <w:noProof/>
              <w:szCs w:val="20"/>
            </w:rPr>
            <w:fldChar w:fldCharType="separate"/>
          </w:r>
          <w:r w:rsidR="009261DF">
            <w:rPr>
              <w:noProof/>
              <w:szCs w:val="20"/>
            </w:rPr>
            <w:t>23</w:t>
          </w:r>
          <w:r w:rsidRPr="007F79A2">
            <w:rPr>
              <w:noProof/>
              <w:szCs w:val="20"/>
            </w:rPr>
            <w:fldChar w:fldCharType="end"/>
          </w:r>
        </w:p>
        <w:p w14:paraId="70BF1373" w14:textId="77777777" w:rsidR="002044B1" w:rsidRPr="007F79A2" w:rsidRDefault="002044B1">
          <w:pPr>
            <w:pStyle w:val="Inhopg2"/>
            <w:rPr>
              <w:rFonts w:asciiTheme="minorHAnsi" w:eastAsiaTheme="minorEastAsia" w:hAnsiTheme="minorHAnsi" w:cstheme="minorBidi"/>
              <w:szCs w:val="20"/>
            </w:rPr>
          </w:pPr>
          <w:r w:rsidRPr="007F79A2">
            <w:rPr>
              <w:szCs w:val="20"/>
            </w:rPr>
            <w:t>7.1   De criteria</w:t>
          </w:r>
          <w:r w:rsidRPr="007F79A2">
            <w:rPr>
              <w:szCs w:val="20"/>
            </w:rPr>
            <w:tab/>
          </w:r>
          <w:r w:rsidRPr="007F79A2">
            <w:rPr>
              <w:szCs w:val="20"/>
            </w:rPr>
            <w:fldChar w:fldCharType="begin"/>
          </w:r>
          <w:r w:rsidRPr="007F79A2">
            <w:rPr>
              <w:szCs w:val="20"/>
            </w:rPr>
            <w:instrText xml:space="preserve"> PAGEREF _Toc286665434 \h </w:instrText>
          </w:r>
          <w:r w:rsidRPr="007F79A2">
            <w:rPr>
              <w:szCs w:val="20"/>
            </w:rPr>
          </w:r>
          <w:r w:rsidRPr="007F79A2">
            <w:rPr>
              <w:szCs w:val="20"/>
            </w:rPr>
            <w:fldChar w:fldCharType="separate"/>
          </w:r>
          <w:r w:rsidR="009261DF">
            <w:rPr>
              <w:szCs w:val="20"/>
            </w:rPr>
            <w:t>23</w:t>
          </w:r>
          <w:r w:rsidRPr="007F79A2">
            <w:rPr>
              <w:szCs w:val="20"/>
            </w:rPr>
            <w:fldChar w:fldCharType="end"/>
          </w:r>
        </w:p>
        <w:p w14:paraId="6D5A1BB6" w14:textId="77777777" w:rsidR="002044B1" w:rsidRPr="007F79A2" w:rsidRDefault="002044B1">
          <w:pPr>
            <w:pStyle w:val="Inhopg2"/>
            <w:tabs>
              <w:tab w:val="left" w:pos="858"/>
            </w:tabs>
            <w:rPr>
              <w:rFonts w:asciiTheme="minorHAnsi" w:eastAsiaTheme="minorEastAsia" w:hAnsiTheme="minorHAnsi" w:cstheme="minorBidi"/>
              <w:szCs w:val="20"/>
            </w:rPr>
          </w:pPr>
          <w:r w:rsidRPr="007F79A2">
            <w:rPr>
              <w:szCs w:val="20"/>
            </w:rPr>
            <w:t>7.2</w:t>
          </w:r>
          <w:r w:rsidRPr="007F79A2">
            <w:rPr>
              <w:rFonts w:asciiTheme="minorHAnsi" w:eastAsiaTheme="minorEastAsia" w:hAnsiTheme="minorHAnsi" w:cstheme="minorBidi"/>
              <w:szCs w:val="20"/>
            </w:rPr>
            <w:tab/>
          </w:r>
          <w:r w:rsidRPr="007F79A2">
            <w:rPr>
              <w:szCs w:val="20"/>
            </w:rPr>
            <w:t>Terugblik</w:t>
          </w:r>
          <w:r w:rsidRPr="007F79A2">
            <w:rPr>
              <w:szCs w:val="20"/>
            </w:rPr>
            <w:tab/>
          </w:r>
          <w:r w:rsidRPr="007F79A2">
            <w:rPr>
              <w:szCs w:val="20"/>
            </w:rPr>
            <w:fldChar w:fldCharType="begin"/>
          </w:r>
          <w:r w:rsidRPr="007F79A2">
            <w:rPr>
              <w:szCs w:val="20"/>
            </w:rPr>
            <w:instrText xml:space="preserve"> PAGEREF _Toc286665435 \h </w:instrText>
          </w:r>
          <w:r w:rsidRPr="007F79A2">
            <w:rPr>
              <w:szCs w:val="20"/>
            </w:rPr>
          </w:r>
          <w:r w:rsidRPr="007F79A2">
            <w:rPr>
              <w:szCs w:val="20"/>
            </w:rPr>
            <w:fldChar w:fldCharType="separate"/>
          </w:r>
          <w:r w:rsidR="009261DF">
            <w:rPr>
              <w:szCs w:val="20"/>
            </w:rPr>
            <w:t>23</w:t>
          </w:r>
          <w:r w:rsidRPr="007F79A2">
            <w:rPr>
              <w:szCs w:val="20"/>
            </w:rPr>
            <w:fldChar w:fldCharType="end"/>
          </w:r>
        </w:p>
        <w:p w14:paraId="34E5F58D" w14:textId="77777777" w:rsidR="002044B1" w:rsidRPr="007F79A2" w:rsidRDefault="002044B1">
          <w:pPr>
            <w:pStyle w:val="Inhopg2"/>
            <w:rPr>
              <w:szCs w:val="20"/>
            </w:rPr>
          </w:pPr>
          <w:r w:rsidRPr="007F79A2">
            <w:rPr>
              <w:szCs w:val="20"/>
            </w:rPr>
            <w:t>7.3   Vooruitblik</w:t>
          </w:r>
          <w:r w:rsidRPr="007F79A2">
            <w:rPr>
              <w:szCs w:val="20"/>
            </w:rPr>
            <w:tab/>
          </w:r>
          <w:r w:rsidRPr="007F79A2">
            <w:rPr>
              <w:szCs w:val="20"/>
            </w:rPr>
            <w:fldChar w:fldCharType="begin"/>
          </w:r>
          <w:r w:rsidRPr="007F79A2">
            <w:rPr>
              <w:szCs w:val="20"/>
            </w:rPr>
            <w:instrText xml:space="preserve"> PAGEREF _Toc286665436 \h </w:instrText>
          </w:r>
          <w:r w:rsidRPr="007F79A2">
            <w:rPr>
              <w:szCs w:val="20"/>
            </w:rPr>
          </w:r>
          <w:r w:rsidRPr="007F79A2">
            <w:rPr>
              <w:szCs w:val="20"/>
            </w:rPr>
            <w:fldChar w:fldCharType="separate"/>
          </w:r>
          <w:r w:rsidR="009261DF">
            <w:rPr>
              <w:szCs w:val="20"/>
            </w:rPr>
            <w:t>24</w:t>
          </w:r>
          <w:r w:rsidRPr="007F79A2">
            <w:rPr>
              <w:szCs w:val="20"/>
            </w:rPr>
            <w:fldChar w:fldCharType="end"/>
          </w:r>
        </w:p>
        <w:p w14:paraId="1DC385F0" w14:textId="77777777" w:rsidR="00187C6A" w:rsidRDefault="00187C6A" w:rsidP="007F79A2">
          <w:pPr>
            <w:rPr>
              <w:noProof/>
              <w:szCs w:val="20"/>
            </w:rPr>
          </w:pPr>
        </w:p>
        <w:p w14:paraId="4FC421C2" w14:textId="77777777" w:rsidR="00187C6A" w:rsidRDefault="007F79A2" w:rsidP="007F79A2">
          <w:pPr>
            <w:rPr>
              <w:b/>
              <w:noProof/>
              <w:szCs w:val="20"/>
            </w:rPr>
          </w:pPr>
          <w:r w:rsidRPr="007F79A2">
            <w:rPr>
              <w:b/>
              <w:noProof/>
              <w:szCs w:val="20"/>
            </w:rPr>
            <w:t xml:space="preserve"> </w:t>
          </w:r>
        </w:p>
        <w:p w14:paraId="3EDED84A" w14:textId="77777777" w:rsidR="00187C6A" w:rsidRDefault="00187C6A" w:rsidP="007F79A2">
          <w:pPr>
            <w:rPr>
              <w:b/>
              <w:noProof/>
              <w:szCs w:val="20"/>
            </w:rPr>
          </w:pPr>
        </w:p>
        <w:p w14:paraId="061C54F2" w14:textId="77777777" w:rsidR="00187C6A" w:rsidRDefault="00187C6A" w:rsidP="007F79A2">
          <w:pPr>
            <w:rPr>
              <w:b/>
              <w:noProof/>
              <w:szCs w:val="20"/>
            </w:rPr>
          </w:pPr>
        </w:p>
        <w:p w14:paraId="733DE080" w14:textId="324FEA5E" w:rsidR="007F79A2" w:rsidRPr="007F79A2" w:rsidRDefault="007F79A2" w:rsidP="007F79A2">
          <w:pPr>
            <w:rPr>
              <w:b/>
              <w:noProof/>
              <w:szCs w:val="20"/>
            </w:rPr>
          </w:pPr>
          <w:r w:rsidRPr="007F79A2">
            <w:rPr>
              <w:b/>
              <w:noProof/>
              <w:szCs w:val="20"/>
            </w:rPr>
            <w:lastRenderedPageBreak/>
            <w:t>Bijlagen</w:t>
          </w:r>
        </w:p>
        <w:p w14:paraId="27DA95BF" w14:textId="0600EDA1" w:rsidR="007F79A2" w:rsidRDefault="007F79A2" w:rsidP="007F79A2">
          <w:pPr>
            <w:rPr>
              <w:noProof/>
              <w:szCs w:val="20"/>
            </w:rPr>
          </w:pPr>
          <w:r w:rsidRPr="007F79A2">
            <w:rPr>
              <w:noProof/>
              <w:szCs w:val="20"/>
            </w:rPr>
            <w:t>Opleidingsplan 2014-2016</w:t>
          </w:r>
        </w:p>
        <w:p w14:paraId="0A4DD8EB" w14:textId="016EF96A" w:rsidR="007F79A2" w:rsidRDefault="007F79A2" w:rsidP="007F79A2">
          <w:pPr>
            <w:rPr>
              <w:noProof/>
              <w:szCs w:val="20"/>
            </w:rPr>
          </w:pPr>
          <w:r>
            <w:rPr>
              <w:noProof/>
              <w:szCs w:val="20"/>
            </w:rPr>
            <w:t>Voortgangsrapportage 2012-2014</w:t>
          </w:r>
        </w:p>
        <w:p w14:paraId="67876E3C" w14:textId="72A6BA0B" w:rsidR="007F79A2" w:rsidRDefault="007F79A2" w:rsidP="007F79A2">
          <w:pPr>
            <w:rPr>
              <w:noProof/>
              <w:szCs w:val="20"/>
            </w:rPr>
          </w:pPr>
          <w:r>
            <w:rPr>
              <w:noProof/>
              <w:szCs w:val="20"/>
            </w:rPr>
            <w:t>Plan kwaliteitsborging</w:t>
          </w:r>
        </w:p>
        <w:p w14:paraId="09D13DA3" w14:textId="3EAA8CFA" w:rsidR="007F79A2" w:rsidRDefault="007F79A2" w:rsidP="007F79A2">
          <w:pPr>
            <w:rPr>
              <w:noProof/>
              <w:szCs w:val="20"/>
            </w:rPr>
          </w:pPr>
          <w:r>
            <w:rPr>
              <w:noProof/>
              <w:szCs w:val="20"/>
            </w:rPr>
            <w:t>Verslag kwaliteitsborging 2012-2013</w:t>
          </w:r>
        </w:p>
        <w:p w14:paraId="2DC130F2" w14:textId="1E299F9F" w:rsidR="007F79A2" w:rsidRDefault="007F79A2" w:rsidP="007F79A2">
          <w:pPr>
            <w:rPr>
              <w:noProof/>
              <w:szCs w:val="20"/>
            </w:rPr>
          </w:pPr>
          <w:r>
            <w:rPr>
              <w:noProof/>
              <w:szCs w:val="20"/>
            </w:rPr>
            <w:t>Verslag kwaliteitsborging 2013-2014</w:t>
          </w:r>
        </w:p>
        <w:p w14:paraId="236B16EB" w14:textId="782F75B9" w:rsidR="007F79A2" w:rsidRPr="007F79A2" w:rsidRDefault="007F79A2" w:rsidP="007F79A2">
          <w:pPr>
            <w:rPr>
              <w:noProof/>
              <w:sz w:val="16"/>
              <w:szCs w:val="16"/>
            </w:rPr>
          </w:pPr>
          <w:r>
            <w:rPr>
              <w:noProof/>
              <w:szCs w:val="20"/>
            </w:rPr>
            <w:t>Actielijst</w:t>
          </w:r>
        </w:p>
        <w:p w14:paraId="75F33DCB" w14:textId="77777777" w:rsidR="007F79A2" w:rsidRPr="007F79A2" w:rsidRDefault="007F79A2" w:rsidP="007F79A2">
          <w:pPr>
            <w:rPr>
              <w:noProof/>
            </w:rPr>
          </w:pPr>
        </w:p>
        <w:p w14:paraId="79AE3BFA" w14:textId="0D76ADAA" w:rsidR="00D50B35" w:rsidRPr="001E21C9" w:rsidRDefault="00D50B35">
          <w:pPr>
            <w:rPr>
              <w:rFonts w:cs="Arial"/>
            </w:rPr>
          </w:pPr>
          <w:r w:rsidRPr="000A0AE1">
            <w:rPr>
              <w:rFonts w:cs="Arial"/>
              <w:sz w:val="18"/>
              <w:szCs w:val="18"/>
            </w:rPr>
            <w:fldChar w:fldCharType="end"/>
          </w:r>
        </w:p>
      </w:sdtContent>
    </w:sdt>
    <w:p w14:paraId="2C3FE9B2" w14:textId="19AFB42E" w:rsidR="00CB21E9" w:rsidRDefault="00CB21E9">
      <w:pPr>
        <w:spacing w:line="240" w:lineRule="auto"/>
        <w:rPr>
          <w:rFonts w:cs="Arial"/>
        </w:rPr>
      </w:pPr>
      <w:r>
        <w:rPr>
          <w:rFonts w:cs="Arial"/>
        </w:rPr>
        <w:br w:type="page"/>
      </w:r>
    </w:p>
    <w:p w14:paraId="04A00A6D" w14:textId="77777777" w:rsidR="001F4EDC" w:rsidRPr="001E21C9" w:rsidRDefault="001F4EDC" w:rsidP="001F4EDC">
      <w:pPr>
        <w:rPr>
          <w:rFonts w:cs="Arial"/>
        </w:rPr>
      </w:pPr>
    </w:p>
    <w:p w14:paraId="2CA29260" w14:textId="77777777" w:rsidR="00A8555C" w:rsidRPr="001E21C9" w:rsidRDefault="00A8555C" w:rsidP="00A8555C">
      <w:pPr>
        <w:pStyle w:val="Kop1"/>
        <w:numPr>
          <w:ilvl w:val="0"/>
          <w:numId w:val="0"/>
        </w:numPr>
        <w:rPr>
          <w:rFonts w:ascii="Arial" w:hAnsi="Arial"/>
          <w:szCs w:val="40"/>
        </w:rPr>
      </w:pPr>
      <w:bookmarkStart w:id="1" w:name="_Toc286665404"/>
      <w:r w:rsidRPr="001E21C9">
        <w:rPr>
          <w:rFonts w:ascii="Arial" w:hAnsi="Arial"/>
          <w:szCs w:val="40"/>
        </w:rPr>
        <w:t>Voorwoord</w:t>
      </w:r>
      <w:bookmarkEnd w:id="1"/>
    </w:p>
    <w:p w14:paraId="3A1A188E" w14:textId="6A0413EE" w:rsidR="007D60DA" w:rsidRDefault="00A8555C" w:rsidP="007D60DA">
      <w:pPr>
        <w:rPr>
          <w:rFonts w:cs="Arial"/>
          <w:sz w:val="18"/>
          <w:szCs w:val="18"/>
        </w:rPr>
      </w:pPr>
      <w:r w:rsidRPr="000A0AE1">
        <w:rPr>
          <w:rFonts w:cs="Arial"/>
          <w:sz w:val="18"/>
          <w:szCs w:val="18"/>
        </w:rPr>
        <w:t>Voor u l</w:t>
      </w:r>
      <w:r w:rsidR="00544F01">
        <w:rPr>
          <w:rFonts w:cs="Arial"/>
          <w:sz w:val="18"/>
          <w:szCs w:val="18"/>
        </w:rPr>
        <w:t>igt de kritische reflectie van “Opleiden met Esprit”</w:t>
      </w:r>
      <w:r w:rsidRPr="000A0AE1">
        <w:rPr>
          <w:rFonts w:cs="Arial"/>
          <w:sz w:val="18"/>
          <w:szCs w:val="18"/>
        </w:rPr>
        <w:t xml:space="preserve">, het samenwerkingsverband tussen de </w:t>
      </w:r>
      <w:r w:rsidR="006C0106">
        <w:rPr>
          <w:rFonts w:cs="Arial"/>
          <w:sz w:val="18"/>
          <w:szCs w:val="18"/>
        </w:rPr>
        <w:t>scholen van Esprit</w:t>
      </w:r>
      <w:r w:rsidR="006E262A">
        <w:rPr>
          <w:rFonts w:cs="Arial"/>
          <w:sz w:val="18"/>
          <w:szCs w:val="18"/>
        </w:rPr>
        <w:t xml:space="preserve">, de Hogeschool van Amsterdam, </w:t>
      </w:r>
      <w:r w:rsidRPr="000A0AE1">
        <w:rPr>
          <w:rFonts w:cs="Arial"/>
          <w:sz w:val="18"/>
          <w:szCs w:val="18"/>
        </w:rPr>
        <w:t>Domein Onderwijs en Opvoeding (</w:t>
      </w:r>
      <w:proofErr w:type="spellStart"/>
      <w:r w:rsidRPr="000A0AE1">
        <w:rPr>
          <w:rFonts w:cs="Arial"/>
          <w:sz w:val="18"/>
          <w:szCs w:val="18"/>
        </w:rPr>
        <w:t>HvA</w:t>
      </w:r>
      <w:proofErr w:type="spellEnd"/>
      <w:r w:rsidRPr="000A0AE1">
        <w:rPr>
          <w:rFonts w:cs="Arial"/>
          <w:sz w:val="18"/>
          <w:szCs w:val="18"/>
        </w:rPr>
        <w:t>-DOO) en de Universiteit van Amsterdam-Interfacultaire Lerare</w:t>
      </w:r>
      <w:r w:rsidR="0079183B">
        <w:rPr>
          <w:rFonts w:cs="Arial"/>
          <w:sz w:val="18"/>
          <w:szCs w:val="18"/>
        </w:rPr>
        <w:t>nopleiding (UvA-ILO). De Esprit</w:t>
      </w:r>
      <w:r w:rsidRPr="000A0AE1">
        <w:rPr>
          <w:rFonts w:cs="Arial"/>
          <w:sz w:val="18"/>
          <w:szCs w:val="18"/>
        </w:rPr>
        <w:t xml:space="preserve">scholen tezamen beslaan een groot deel van het onderwijsaanbod voor primair en voortgezet onderwijs </w:t>
      </w:r>
      <w:r w:rsidR="00544F01">
        <w:rPr>
          <w:rFonts w:cs="Arial"/>
          <w:sz w:val="18"/>
          <w:szCs w:val="18"/>
        </w:rPr>
        <w:t xml:space="preserve">in Amsterdam </w:t>
      </w:r>
      <w:r w:rsidRPr="000A0AE1">
        <w:rPr>
          <w:rFonts w:cs="Arial"/>
          <w:sz w:val="18"/>
          <w:szCs w:val="18"/>
        </w:rPr>
        <w:t xml:space="preserve">en zijn een mooie </w:t>
      </w:r>
      <w:r w:rsidR="00544F01">
        <w:rPr>
          <w:rFonts w:cs="Arial"/>
          <w:sz w:val="18"/>
          <w:szCs w:val="18"/>
        </w:rPr>
        <w:t xml:space="preserve">afspiegeling van de </w:t>
      </w:r>
      <w:r w:rsidRPr="000A0AE1">
        <w:rPr>
          <w:rFonts w:cs="Arial"/>
          <w:sz w:val="18"/>
          <w:szCs w:val="18"/>
        </w:rPr>
        <w:t>bevolking; multicultureel, internationaal en dynamisch.</w:t>
      </w:r>
      <w:r w:rsidR="00391B6F">
        <w:rPr>
          <w:rFonts w:cs="Arial"/>
          <w:sz w:val="18"/>
          <w:szCs w:val="18"/>
        </w:rPr>
        <w:t xml:space="preserve"> Studenten kunnen binnen Esprit</w:t>
      </w:r>
      <w:r w:rsidRPr="000A0AE1">
        <w:rPr>
          <w:rFonts w:cs="Arial"/>
          <w:sz w:val="18"/>
          <w:szCs w:val="18"/>
        </w:rPr>
        <w:t xml:space="preserve"> kennis maken met een zeer breed onderwijsveld.</w:t>
      </w:r>
      <w:r w:rsidR="009B3A96" w:rsidRPr="000A0AE1">
        <w:rPr>
          <w:rFonts w:cs="Arial"/>
          <w:sz w:val="18"/>
          <w:szCs w:val="18"/>
        </w:rPr>
        <w:t xml:space="preserve"> </w:t>
      </w:r>
      <w:r w:rsidR="009B3A96" w:rsidRPr="000A0AE1">
        <w:rPr>
          <w:rFonts w:cs="Arial"/>
          <w:sz w:val="18"/>
          <w:szCs w:val="18"/>
          <w:lang w:eastAsia="nl-NL"/>
        </w:rPr>
        <w:t>Onze docenten bereiden leerlingen zo goed mogelijk voor op een plaats in onze multiculturele samenleving.</w:t>
      </w:r>
    </w:p>
    <w:p w14:paraId="4F5396A7" w14:textId="77777777" w:rsidR="007D60DA" w:rsidRDefault="007D60DA" w:rsidP="007D60DA">
      <w:pPr>
        <w:rPr>
          <w:rFonts w:cs="Arial"/>
          <w:sz w:val="18"/>
          <w:szCs w:val="18"/>
        </w:rPr>
      </w:pPr>
    </w:p>
    <w:p w14:paraId="36AB14F2" w14:textId="22F004C2" w:rsidR="001D153B" w:rsidRPr="00766925" w:rsidRDefault="00544F01" w:rsidP="001D153B">
      <w:pPr>
        <w:rPr>
          <w:rFonts w:cs="Arial"/>
          <w:sz w:val="18"/>
          <w:szCs w:val="18"/>
        </w:rPr>
      </w:pPr>
      <w:r>
        <w:rPr>
          <w:rFonts w:cs="Arial"/>
          <w:sz w:val="18"/>
          <w:szCs w:val="18"/>
        </w:rPr>
        <w:t>Esprit heeft een lange traditie in de samenwerking met de lerarenopleiding van de Hogeschool van Amsterdam bij het opleiden van studenten. Sinds 2009 zijn we geaccrediteerd als Opleidingsschool en werken we i</w:t>
      </w:r>
      <w:r w:rsidR="001D153B">
        <w:rPr>
          <w:rFonts w:cs="Arial"/>
          <w:sz w:val="18"/>
          <w:szCs w:val="18"/>
        </w:rPr>
        <w:t>n het samenwerkingsverband “Opleiden m</w:t>
      </w:r>
      <w:r>
        <w:rPr>
          <w:rFonts w:cs="Arial"/>
          <w:sz w:val="18"/>
          <w:szCs w:val="18"/>
        </w:rPr>
        <w:t xml:space="preserve">et Esprit” </w:t>
      </w:r>
      <w:r w:rsidR="001D153B">
        <w:rPr>
          <w:rFonts w:cs="Arial"/>
          <w:sz w:val="18"/>
          <w:szCs w:val="18"/>
        </w:rPr>
        <w:t xml:space="preserve">aan het opleiden van genoeg </w:t>
      </w:r>
      <w:r>
        <w:rPr>
          <w:rFonts w:cs="Arial"/>
          <w:sz w:val="18"/>
          <w:szCs w:val="18"/>
        </w:rPr>
        <w:t>docenten é</w:t>
      </w:r>
      <w:r w:rsidR="001D153B">
        <w:rPr>
          <w:rFonts w:cs="Arial"/>
          <w:sz w:val="18"/>
          <w:szCs w:val="18"/>
        </w:rPr>
        <w:t>n van goede docenten. In eerste instantie deden er drie VO-scholen m</w:t>
      </w:r>
      <w:r w:rsidR="00F27968">
        <w:rPr>
          <w:rFonts w:cs="Arial"/>
          <w:sz w:val="18"/>
          <w:szCs w:val="18"/>
        </w:rPr>
        <w:t xml:space="preserve">ee, inmiddels zijn dat er vijf en </w:t>
      </w:r>
      <w:r w:rsidR="001D153B">
        <w:rPr>
          <w:rFonts w:cs="Arial"/>
          <w:sz w:val="18"/>
          <w:szCs w:val="18"/>
        </w:rPr>
        <w:t>hebben ook de scholen voor PO zich bij het samenwerkingsverband aangesloten</w:t>
      </w:r>
      <w:r w:rsidR="00F27968">
        <w:rPr>
          <w:rFonts w:cs="Arial"/>
          <w:sz w:val="18"/>
          <w:szCs w:val="18"/>
        </w:rPr>
        <w:t xml:space="preserve">. De ontwikkelingen van de afgelopen jaren zijn gericht op drie ambities; een betere opleidingsschool worden, een academische opleidingsschool worden </w:t>
      </w:r>
      <w:r w:rsidR="006E262A">
        <w:rPr>
          <w:rFonts w:cs="Arial"/>
          <w:sz w:val="18"/>
          <w:szCs w:val="18"/>
        </w:rPr>
        <w:t xml:space="preserve">(in 2016) en </w:t>
      </w:r>
      <w:r w:rsidR="00CB21E9">
        <w:rPr>
          <w:rFonts w:cs="Arial"/>
          <w:sz w:val="18"/>
          <w:szCs w:val="18"/>
        </w:rPr>
        <w:t>de o</w:t>
      </w:r>
      <w:r w:rsidR="00F27968">
        <w:rPr>
          <w:rFonts w:cs="Arial"/>
          <w:sz w:val="18"/>
          <w:szCs w:val="18"/>
        </w:rPr>
        <w:t xml:space="preserve">pleidingsschool </w:t>
      </w:r>
      <w:r w:rsidR="006E262A">
        <w:rPr>
          <w:rFonts w:cs="Arial"/>
          <w:sz w:val="18"/>
          <w:szCs w:val="18"/>
        </w:rPr>
        <w:t xml:space="preserve">integreren </w:t>
      </w:r>
      <w:r w:rsidR="00F27968">
        <w:rPr>
          <w:rFonts w:cs="Arial"/>
          <w:sz w:val="18"/>
          <w:szCs w:val="18"/>
        </w:rPr>
        <w:t xml:space="preserve">in het personeelsbeleid. </w:t>
      </w:r>
    </w:p>
    <w:p w14:paraId="0CE7E0E3" w14:textId="77777777" w:rsidR="001D153B" w:rsidRDefault="001D153B" w:rsidP="007D60DA">
      <w:pPr>
        <w:rPr>
          <w:rFonts w:cs="Arial"/>
          <w:sz w:val="18"/>
          <w:szCs w:val="18"/>
        </w:rPr>
      </w:pPr>
    </w:p>
    <w:p w14:paraId="1ADDAB6C" w14:textId="193B1B37" w:rsidR="007D60DA" w:rsidRDefault="00A8555C" w:rsidP="007D60DA">
      <w:pPr>
        <w:rPr>
          <w:rFonts w:cs="Arial"/>
          <w:sz w:val="18"/>
          <w:szCs w:val="18"/>
        </w:rPr>
      </w:pPr>
      <w:r w:rsidRPr="000A0AE1">
        <w:rPr>
          <w:rFonts w:cs="Arial"/>
          <w:sz w:val="18"/>
          <w:szCs w:val="18"/>
        </w:rPr>
        <w:t>In deze kri</w:t>
      </w:r>
      <w:r w:rsidR="00833ECD" w:rsidRPr="000A0AE1">
        <w:rPr>
          <w:rFonts w:cs="Arial"/>
          <w:sz w:val="18"/>
          <w:szCs w:val="18"/>
        </w:rPr>
        <w:t xml:space="preserve">tische reflectie beschrijven </w:t>
      </w:r>
      <w:r w:rsidRPr="000A0AE1">
        <w:rPr>
          <w:rFonts w:cs="Arial"/>
          <w:sz w:val="18"/>
          <w:szCs w:val="18"/>
        </w:rPr>
        <w:t>en evalue</w:t>
      </w:r>
      <w:r w:rsidR="006E262A">
        <w:rPr>
          <w:rFonts w:cs="Arial"/>
          <w:sz w:val="18"/>
          <w:szCs w:val="18"/>
        </w:rPr>
        <w:t xml:space="preserve">ren we het “Opleiden met Esprit” voor de VO-scholen. </w:t>
      </w:r>
      <w:r w:rsidRPr="000A0AE1">
        <w:rPr>
          <w:rFonts w:cs="Arial"/>
          <w:sz w:val="18"/>
          <w:szCs w:val="18"/>
        </w:rPr>
        <w:t>We doen dat aan de hand van het Toetsingskader voor de Opleidingsschool en de Academische kop van het Nederlands-Vlaamse Accreditatieorganisatie (NVAO). Volgens dat kader wordt de beoordeling uitgevoerd aan de hand van onderstaande standaarden:</w:t>
      </w:r>
    </w:p>
    <w:p w14:paraId="6968FB9F" w14:textId="77777777" w:rsidR="007D60DA" w:rsidRDefault="00A8555C" w:rsidP="007D60DA">
      <w:pPr>
        <w:pStyle w:val="Lijstalinea"/>
        <w:numPr>
          <w:ilvl w:val="0"/>
          <w:numId w:val="8"/>
        </w:numPr>
        <w:rPr>
          <w:rFonts w:cs="Arial"/>
          <w:sz w:val="18"/>
          <w:szCs w:val="18"/>
        </w:rPr>
      </w:pPr>
      <w:r w:rsidRPr="007D60DA">
        <w:rPr>
          <w:rFonts w:cs="Arial"/>
          <w:sz w:val="18"/>
          <w:szCs w:val="18"/>
        </w:rPr>
        <w:t>Standaard 1: beoogde eindkwalificaties</w:t>
      </w:r>
    </w:p>
    <w:p w14:paraId="392148FD" w14:textId="4A1726DD" w:rsidR="007D60DA" w:rsidRDefault="0079183B" w:rsidP="007D60DA">
      <w:pPr>
        <w:pStyle w:val="Lijstalinea"/>
        <w:numPr>
          <w:ilvl w:val="0"/>
          <w:numId w:val="8"/>
        </w:numPr>
        <w:rPr>
          <w:rFonts w:cs="Arial"/>
          <w:sz w:val="18"/>
          <w:szCs w:val="18"/>
        </w:rPr>
      </w:pPr>
      <w:r>
        <w:rPr>
          <w:rFonts w:cs="Arial"/>
          <w:sz w:val="18"/>
          <w:szCs w:val="18"/>
        </w:rPr>
        <w:t>Standaard 2: o</w:t>
      </w:r>
      <w:r w:rsidR="00A8555C" w:rsidRPr="007D60DA">
        <w:rPr>
          <w:rFonts w:cs="Arial"/>
          <w:sz w:val="18"/>
          <w:szCs w:val="18"/>
        </w:rPr>
        <w:t>nderwijsleeromgeving</w:t>
      </w:r>
    </w:p>
    <w:p w14:paraId="1F966FC9" w14:textId="4C49C2EA" w:rsidR="007D60DA" w:rsidRDefault="0079183B" w:rsidP="007D60DA">
      <w:pPr>
        <w:pStyle w:val="Lijstalinea"/>
        <w:numPr>
          <w:ilvl w:val="0"/>
          <w:numId w:val="8"/>
        </w:numPr>
        <w:rPr>
          <w:rFonts w:cs="Arial"/>
          <w:sz w:val="18"/>
          <w:szCs w:val="18"/>
        </w:rPr>
      </w:pPr>
      <w:r>
        <w:rPr>
          <w:rFonts w:cs="Arial"/>
          <w:sz w:val="18"/>
          <w:szCs w:val="18"/>
        </w:rPr>
        <w:t>Standaard 3: t</w:t>
      </w:r>
      <w:r w:rsidR="00A8555C" w:rsidRPr="007D60DA">
        <w:rPr>
          <w:rFonts w:cs="Arial"/>
          <w:sz w:val="18"/>
          <w:szCs w:val="18"/>
        </w:rPr>
        <w:t>oetsing</w:t>
      </w:r>
    </w:p>
    <w:p w14:paraId="3918F073" w14:textId="008CCFA3" w:rsidR="007D60DA" w:rsidRDefault="0079183B" w:rsidP="007D60DA">
      <w:pPr>
        <w:pStyle w:val="Lijstalinea"/>
        <w:numPr>
          <w:ilvl w:val="0"/>
          <w:numId w:val="8"/>
        </w:numPr>
        <w:rPr>
          <w:rFonts w:cs="Arial"/>
          <w:sz w:val="18"/>
          <w:szCs w:val="18"/>
        </w:rPr>
      </w:pPr>
      <w:r>
        <w:rPr>
          <w:rFonts w:cs="Arial"/>
          <w:sz w:val="18"/>
          <w:szCs w:val="18"/>
        </w:rPr>
        <w:t>Standaard 4: k</w:t>
      </w:r>
      <w:r w:rsidR="007D60DA">
        <w:rPr>
          <w:rFonts w:cs="Arial"/>
          <w:sz w:val="18"/>
          <w:szCs w:val="18"/>
        </w:rPr>
        <w:t>waliteitszorg</w:t>
      </w:r>
    </w:p>
    <w:p w14:paraId="41BB788F" w14:textId="4F7C55A0" w:rsidR="00B53405" w:rsidRDefault="00A8555C" w:rsidP="00A0698B">
      <w:pPr>
        <w:rPr>
          <w:rFonts w:cs="Arial"/>
          <w:sz w:val="18"/>
          <w:szCs w:val="18"/>
        </w:rPr>
      </w:pPr>
      <w:r w:rsidRPr="007D60DA">
        <w:rPr>
          <w:rFonts w:cs="Arial"/>
          <w:sz w:val="18"/>
          <w:szCs w:val="18"/>
        </w:rPr>
        <w:t xml:space="preserve">In </w:t>
      </w:r>
      <w:r w:rsidR="00A0698B">
        <w:rPr>
          <w:rFonts w:cs="Arial"/>
          <w:sz w:val="18"/>
          <w:szCs w:val="18"/>
        </w:rPr>
        <w:t>deze kritische reflectie gaan we eerst in op ‘</w:t>
      </w:r>
      <w:r w:rsidR="00B53405">
        <w:rPr>
          <w:rFonts w:cs="Arial"/>
          <w:sz w:val="18"/>
          <w:szCs w:val="18"/>
        </w:rPr>
        <w:t xml:space="preserve">kwantitatieve en </w:t>
      </w:r>
      <w:r w:rsidR="00E119F2">
        <w:rPr>
          <w:rFonts w:cs="Arial"/>
          <w:sz w:val="18"/>
          <w:szCs w:val="18"/>
        </w:rPr>
        <w:t>financiële</w:t>
      </w:r>
      <w:r w:rsidR="00B53405">
        <w:rPr>
          <w:rFonts w:cs="Arial"/>
          <w:sz w:val="18"/>
          <w:szCs w:val="18"/>
        </w:rPr>
        <w:t xml:space="preserve"> gegevens’ van het samenwerkingsverband, dan op </w:t>
      </w:r>
      <w:r w:rsidR="00A0698B">
        <w:rPr>
          <w:rFonts w:cs="Arial"/>
          <w:sz w:val="18"/>
          <w:szCs w:val="18"/>
        </w:rPr>
        <w:t xml:space="preserve">missie, visie en ambitie’, </w:t>
      </w:r>
      <w:r w:rsidR="00B53405">
        <w:rPr>
          <w:rFonts w:cs="Arial"/>
          <w:sz w:val="18"/>
          <w:szCs w:val="18"/>
        </w:rPr>
        <w:t xml:space="preserve">en daarna </w:t>
      </w:r>
      <w:r w:rsidR="00A0698B">
        <w:rPr>
          <w:rFonts w:cs="Arial"/>
          <w:sz w:val="18"/>
          <w:szCs w:val="18"/>
        </w:rPr>
        <w:t xml:space="preserve">op de vier standaarden. </w:t>
      </w:r>
    </w:p>
    <w:p w14:paraId="2A95FB48" w14:textId="500CE5DB" w:rsidR="00A0698B" w:rsidRDefault="00A0698B" w:rsidP="00A0698B">
      <w:pPr>
        <w:rPr>
          <w:rFonts w:cs="Arial"/>
          <w:sz w:val="18"/>
          <w:szCs w:val="18"/>
        </w:rPr>
      </w:pPr>
      <w:r>
        <w:rPr>
          <w:rFonts w:cs="Arial"/>
          <w:sz w:val="18"/>
          <w:szCs w:val="18"/>
        </w:rPr>
        <w:t xml:space="preserve">Per standaard </w:t>
      </w:r>
      <w:r w:rsidRPr="007D60DA">
        <w:rPr>
          <w:rFonts w:cs="Arial"/>
          <w:sz w:val="18"/>
          <w:szCs w:val="18"/>
        </w:rPr>
        <w:t>beschrijven we de doelen en de ambities, de uitvoering en de resultaten (terugblik) en de verbeterpunten (vooruitblik).</w:t>
      </w:r>
      <w:r>
        <w:rPr>
          <w:rFonts w:cs="Arial"/>
          <w:sz w:val="18"/>
          <w:szCs w:val="18"/>
        </w:rPr>
        <w:t xml:space="preserve"> In </w:t>
      </w:r>
      <w:r w:rsidRPr="007D60DA">
        <w:rPr>
          <w:rFonts w:cs="Arial"/>
          <w:sz w:val="18"/>
          <w:szCs w:val="18"/>
        </w:rPr>
        <w:t>een apart hoofdstuk gaan we in op de criteria voor de academische kop.</w:t>
      </w:r>
      <w:r w:rsidR="00B53405">
        <w:rPr>
          <w:rFonts w:cs="Arial"/>
          <w:sz w:val="18"/>
          <w:szCs w:val="18"/>
        </w:rPr>
        <w:t xml:space="preserve"> We eindigen met een korte samenvatting en een vooruitblik naar de periode 2014-2016. </w:t>
      </w:r>
    </w:p>
    <w:p w14:paraId="6A4E77BC" w14:textId="77777777" w:rsidR="00C104A4" w:rsidRDefault="00C104A4" w:rsidP="00A0698B">
      <w:pPr>
        <w:rPr>
          <w:rFonts w:cs="Arial"/>
          <w:sz w:val="18"/>
          <w:szCs w:val="18"/>
        </w:rPr>
      </w:pPr>
    </w:p>
    <w:p w14:paraId="3847B12F" w14:textId="29326800" w:rsidR="00C104A4" w:rsidRDefault="00C104A4" w:rsidP="00A0698B">
      <w:pPr>
        <w:rPr>
          <w:rFonts w:cs="Arial"/>
          <w:sz w:val="18"/>
          <w:szCs w:val="18"/>
        </w:rPr>
      </w:pPr>
      <w:r>
        <w:rPr>
          <w:rFonts w:cs="Arial"/>
          <w:sz w:val="18"/>
          <w:szCs w:val="18"/>
        </w:rPr>
        <w:t>Bij het schrijven van deze  kritische ref</w:t>
      </w:r>
      <w:r w:rsidR="006E262A">
        <w:rPr>
          <w:rFonts w:cs="Arial"/>
          <w:sz w:val="18"/>
          <w:szCs w:val="18"/>
        </w:rPr>
        <w:t xml:space="preserve">lectie hebben we ons onder </w:t>
      </w:r>
      <w:r>
        <w:rPr>
          <w:rFonts w:cs="Arial"/>
          <w:sz w:val="18"/>
          <w:szCs w:val="18"/>
        </w:rPr>
        <w:t xml:space="preserve">gebaseerd op </w:t>
      </w:r>
      <w:r w:rsidR="00543DD5">
        <w:rPr>
          <w:rFonts w:cs="Arial"/>
          <w:sz w:val="18"/>
          <w:szCs w:val="18"/>
        </w:rPr>
        <w:t xml:space="preserve">de documenten waarin we onze plannen en ambities toelichten en de verslagen van de kwaliteitsborging zoals: </w:t>
      </w:r>
    </w:p>
    <w:p w14:paraId="5C2F5F0D" w14:textId="0DF441D4" w:rsidR="00543DD5" w:rsidRDefault="00543DD5" w:rsidP="00543DD5">
      <w:pPr>
        <w:pStyle w:val="Lijstalinea"/>
        <w:numPr>
          <w:ilvl w:val="0"/>
          <w:numId w:val="23"/>
        </w:numPr>
        <w:rPr>
          <w:rFonts w:cs="Arial"/>
          <w:sz w:val="18"/>
          <w:szCs w:val="18"/>
        </w:rPr>
      </w:pPr>
      <w:r w:rsidRPr="00C104A4">
        <w:rPr>
          <w:rFonts w:cs="Arial"/>
          <w:sz w:val="18"/>
          <w:szCs w:val="18"/>
        </w:rPr>
        <w:t xml:space="preserve">Het Projectplan </w:t>
      </w:r>
      <w:r>
        <w:rPr>
          <w:rFonts w:cs="Arial"/>
          <w:sz w:val="18"/>
          <w:szCs w:val="18"/>
        </w:rPr>
        <w:t xml:space="preserve">“Academisch Opleiden met Esprit” </w:t>
      </w:r>
      <w:r w:rsidRPr="00C104A4">
        <w:rPr>
          <w:rFonts w:cs="Arial"/>
          <w:sz w:val="18"/>
          <w:szCs w:val="18"/>
        </w:rPr>
        <w:t>en de vijf deelplannen</w:t>
      </w:r>
      <w:r>
        <w:rPr>
          <w:rFonts w:cs="Arial"/>
          <w:sz w:val="18"/>
          <w:szCs w:val="18"/>
        </w:rPr>
        <w:t>, 2012</w:t>
      </w:r>
    </w:p>
    <w:p w14:paraId="2A09FCAE" w14:textId="372057A1" w:rsidR="00543DD5" w:rsidRPr="00543DD5" w:rsidRDefault="00543DD5" w:rsidP="00543DD5">
      <w:pPr>
        <w:pStyle w:val="Lijstalinea"/>
        <w:numPr>
          <w:ilvl w:val="0"/>
          <w:numId w:val="23"/>
        </w:numPr>
        <w:rPr>
          <w:rFonts w:cs="Arial"/>
          <w:sz w:val="18"/>
          <w:szCs w:val="18"/>
        </w:rPr>
      </w:pPr>
      <w:r>
        <w:rPr>
          <w:sz w:val="18"/>
          <w:szCs w:val="18"/>
        </w:rPr>
        <w:t xml:space="preserve">“Opleiden met Esprit”, </w:t>
      </w:r>
      <w:r w:rsidRPr="00543DD5">
        <w:rPr>
          <w:sz w:val="18"/>
          <w:szCs w:val="18"/>
        </w:rPr>
        <w:t>Opleidingsplan 2014-2016</w:t>
      </w:r>
    </w:p>
    <w:p w14:paraId="53D9B070" w14:textId="77777777" w:rsidR="00543DD5" w:rsidRDefault="00543DD5" w:rsidP="00C104A4">
      <w:pPr>
        <w:pStyle w:val="Lijstalinea"/>
        <w:numPr>
          <w:ilvl w:val="0"/>
          <w:numId w:val="23"/>
        </w:numPr>
        <w:rPr>
          <w:rFonts w:cs="Arial"/>
          <w:sz w:val="18"/>
          <w:szCs w:val="18"/>
        </w:rPr>
      </w:pPr>
      <w:r>
        <w:rPr>
          <w:rFonts w:cs="Arial"/>
          <w:sz w:val="18"/>
          <w:szCs w:val="18"/>
        </w:rPr>
        <w:t>“Opleiden met Esprit”, Plan Kwaliteitsborging 2013-2016</w:t>
      </w:r>
    </w:p>
    <w:p w14:paraId="7EFB6783" w14:textId="77777777" w:rsidR="00766925" w:rsidRDefault="00C104A4" w:rsidP="00C104A4">
      <w:pPr>
        <w:pStyle w:val="Lijstalinea"/>
        <w:numPr>
          <w:ilvl w:val="0"/>
          <w:numId w:val="23"/>
        </w:numPr>
        <w:rPr>
          <w:rFonts w:cs="Arial"/>
          <w:sz w:val="18"/>
          <w:szCs w:val="18"/>
        </w:rPr>
      </w:pPr>
      <w:r>
        <w:rPr>
          <w:rFonts w:cs="Arial"/>
          <w:sz w:val="18"/>
          <w:szCs w:val="18"/>
        </w:rPr>
        <w:t>Verslagen Kwaliteitsborging 201</w:t>
      </w:r>
      <w:r w:rsidR="00766925">
        <w:rPr>
          <w:rFonts w:cs="Arial"/>
          <w:sz w:val="18"/>
          <w:szCs w:val="18"/>
        </w:rPr>
        <w:t>1-2012, 2012-2013 en 2013-2014</w:t>
      </w:r>
    </w:p>
    <w:p w14:paraId="56E3424D" w14:textId="631FAE6A" w:rsidR="006C0106" w:rsidRDefault="006C0106" w:rsidP="006C0106">
      <w:pPr>
        <w:pStyle w:val="Lijstalinea"/>
        <w:numPr>
          <w:ilvl w:val="0"/>
          <w:numId w:val="23"/>
        </w:numPr>
        <w:rPr>
          <w:rFonts w:cs="Arial"/>
          <w:sz w:val="18"/>
          <w:szCs w:val="18"/>
        </w:rPr>
      </w:pPr>
      <w:r w:rsidRPr="00C104A4">
        <w:rPr>
          <w:rFonts w:cs="Arial"/>
          <w:sz w:val="18"/>
          <w:szCs w:val="18"/>
        </w:rPr>
        <w:t xml:space="preserve">Voortgangsrapportage </w:t>
      </w:r>
      <w:r>
        <w:rPr>
          <w:rFonts w:cs="Arial"/>
          <w:sz w:val="18"/>
          <w:szCs w:val="18"/>
        </w:rPr>
        <w:t>“</w:t>
      </w:r>
      <w:r w:rsidRPr="00C104A4">
        <w:rPr>
          <w:rFonts w:cs="Arial"/>
          <w:sz w:val="18"/>
          <w:szCs w:val="18"/>
        </w:rPr>
        <w:t>Opleiden met Esprit 2010-2012 en 2012-2014</w:t>
      </w:r>
    </w:p>
    <w:p w14:paraId="36AC7A82" w14:textId="77777777" w:rsidR="00543DD5" w:rsidRPr="006C0106" w:rsidRDefault="00543DD5" w:rsidP="006C0106">
      <w:pPr>
        <w:pStyle w:val="Lijstalinea"/>
        <w:numPr>
          <w:ilvl w:val="0"/>
          <w:numId w:val="23"/>
        </w:numPr>
        <w:rPr>
          <w:rFonts w:cs="Arial"/>
          <w:sz w:val="18"/>
          <w:szCs w:val="18"/>
        </w:rPr>
      </w:pPr>
      <w:r w:rsidRPr="006C0106">
        <w:rPr>
          <w:rFonts w:cs="Arial"/>
          <w:sz w:val="18"/>
          <w:szCs w:val="18"/>
        </w:rPr>
        <w:t>NVAO-rapportage Opleiden met Esprit, 2009</w:t>
      </w:r>
    </w:p>
    <w:p w14:paraId="606DB54F" w14:textId="77777777" w:rsidR="00766925" w:rsidRDefault="00766925" w:rsidP="00F27968">
      <w:pPr>
        <w:rPr>
          <w:rFonts w:cs="Arial"/>
          <w:sz w:val="18"/>
          <w:szCs w:val="18"/>
        </w:rPr>
      </w:pPr>
    </w:p>
    <w:p w14:paraId="468B8038" w14:textId="0169E65A" w:rsidR="00F27968" w:rsidRPr="00766925" w:rsidRDefault="00CC7A6E" w:rsidP="00F27968">
      <w:pPr>
        <w:rPr>
          <w:rFonts w:cs="Arial"/>
          <w:sz w:val="18"/>
          <w:szCs w:val="18"/>
        </w:rPr>
      </w:pPr>
      <w:r>
        <w:rPr>
          <w:rFonts w:cs="Arial"/>
          <w:sz w:val="18"/>
          <w:szCs w:val="18"/>
        </w:rPr>
        <w:t>Uit deze kritische reflectie zal blijken dat er de afgelopen jaren op terreinen als standa</w:t>
      </w:r>
      <w:r w:rsidR="00D344EE">
        <w:rPr>
          <w:rFonts w:cs="Arial"/>
          <w:sz w:val="18"/>
          <w:szCs w:val="18"/>
        </w:rPr>
        <w:t xml:space="preserve">ardisering, professionalisering, kwaliteitsborging, onderzoek en kennisdeling </w:t>
      </w:r>
      <w:r>
        <w:rPr>
          <w:rFonts w:cs="Arial"/>
          <w:sz w:val="18"/>
          <w:szCs w:val="18"/>
        </w:rPr>
        <w:t>veel bereikt is</w:t>
      </w:r>
      <w:r w:rsidR="00D344EE">
        <w:rPr>
          <w:rFonts w:cs="Arial"/>
          <w:sz w:val="18"/>
          <w:szCs w:val="18"/>
        </w:rPr>
        <w:t xml:space="preserve">. Daar zijn we trots op. </w:t>
      </w:r>
      <w:r w:rsidR="00BD1889">
        <w:rPr>
          <w:rFonts w:cs="Arial"/>
          <w:sz w:val="18"/>
          <w:szCs w:val="18"/>
        </w:rPr>
        <w:t xml:space="preserve">Uit de </w:t>
      </w:r>
      <w:r w:rsidR="00BD1889">
        <w:rPr>
          <w:rFonts w:cs="Arial"/>
          <w:sz w:val="18"/>
          <w:szCs w:val="18"/>
        </w:rPr>
        <w:lastRenderedPageBreak/>
        <w:t>lijst met dertig actiepunten voor de periode 2014-20</w:t>
      </w:r>
      <w:r w:rsidR="00391B6F">
        <w:rPr>
          <w:rFonts w:cs="Arial"/>
          <w:sz w:val="18"/>
          <w:szCs w:val="18"/>
        </w:rPr>
        <w:t>1</w:t>
      </w:r>
      <w:r w:rsidR="00BD1889">
        <w:rPr>
          <w:rFonts w:cs="Arial"/>
          <w:sz w:val="18"/>
          <w:szCs w:val="18"/>
        </w:rPr>
        <w:t xml:space="preserve">6 </w:t>
      </w:r>
      <w:r w:rsidR="00D344EE">
        <w:rPr>
          <w:rFonts w:cs="Arial"/>
          <w:sz w:val="18"/>
          <w:szCs w:val="18"/>
        </w:rPr>
        <w:t>wordt duidelijk dat we ons</w:t>
      </w:r>
      <w:r w:rsidR="0001253E">
        <w:rPr>
          <w:rFonts w:cs="Arial"/>
          <w:sz w:val="18"/>
          <w:szCs w:val="18"/>
        </w:rPr>
        <w:t xml:space="preserve"> op al die terreinen nog willen </w:t>
      </w:r>
      <w:r w:rsidR="00D344EE">
        <w:rPr>
          <w:rFonts w:cs="Arial"/>
          <w:sz w:val="18"/>
          <w:szCs w:val="18"/>
        </w:rPr>
        <w:t>verbeteren</w:t>
      </w:r>
      <w:r w:rsidR="00BD1889">
        <w:rPr>
          <w:rFonts w:cs="Arial"/>
          <w:sz w:val="18"/>
          <w:szCs w:val="18"/>
        </w:rPr>
        <w:t xml:space="preserve">.  </w:t>
      </w:r>
      <w:r w:rsidR="00CB21E9">
        <w:rPr>
          <w:rFonts w:cs="Arial"/>
          <w:sz w:val="18"/>
          <w:szCs w:val="18"/>
        </w:rPr>
        <w:t>D</w:t>
      </w:r>
      <w:r w:rsidR="000657AA">
        <w:rPr>
          <w:rFonts w:cs="Arial"/>
          <w:sz w:val="18"/>
          <w:szCs w:val="18"/>
        </w:rPr>
        <w:t>e focus</w:t>
      </w:r>
      <w:r w:rsidR="001C2C27">
        <w:rPr>
          <w:rFonts w:cs="Arial"/>
          <w:sz w:val="18"/>
          <w:szCs w:val="18"/>
        </w:rPr>
        <w:t xml:space="preserve"> </w:t>
      </w:r>
      <w:r w:rsidR="00CB21E9">
        <w:rPr>
          <w:rFonts w:cs="Arial"/>
          <w:sz w:val="18"/>
          <w:szCs w:val="18"/>
        </w:rPr>
        <w:t xml:space="preserve">ligt </w:t>
      </w:r>
      <w:r w:rsidR="001C2C27">
        <w:rPr>
          <w:rFonts w:cs="Arial"/>
          <w:sz w:val="18"/>
          <w:szCs w:val="18"/>
        </w:rPr>
        <w:t xml:space="preserve">op verdere scholing </w:t>
      </w:r>
      <w:r w:rsidR="00CB21E9">
        <w:rPr>
          <w:rFonts w:cs="Arial"/>
          <w:sz w:val="18"/>
          <w:szCs w:val="18"/>
        </w:rPr>
        <w:t>van alle medewerkers en</w:t>
      </w:r>
      <w:r w:rsidR="0001253E">
        <w:rPr>
          <w:rFonts w:cs="Arial"/>
          <w:sz w:val="18"/>
          <w:szCs w:val="18"/>
        </w:rPr>
        <w:t xml:space="preserve"> extra aandacht voor de </w:t>
      </w:r>
      <w:r w:rsidR="00CB21E9">
        <w:rPr>
          <w:rFonts w:cs="Arial"/>
          <w:sz w:val="18"/>
          <w:szCs w:val="18"/>
        </w:rPr>
        <w:t>begeleidi</w:t>
      </w:r>
      <w:r w:rsidR="00B806AF">
        <w:rPr>
          <w:rFonts w:cs="Arial"/>
          <w:sz w:val="18"/>
          <w:szCs w:val="18"/>
        </w:rPr>
        <w:t xml:space="preserve">ng van starters. </w:t>
      </w:r>
      <w:r w:rsidR="0001253E">
        <w:rPr>
          <w:rFonts w:cs="Arial"/>
          <w:sz w:val="18"/>
          <w:szCs w:val="18"/>
        </w:rPr>
        <w:t>Belangrijke doelen zijn h</w:t>
      </w:r>
      <w:r w:rsidR="00B806AF">
        <w:rPr>
          <w:rFonts w:cs="Arial"/>
          <w:sz w:val="18"/>
          <w:szCs w:val="18"/>
        </w:rPr>
        <w:t xml:space="preserve">et </w:t>
      </w:r>
      <w:r w:rsidR="0001253E">
        <w:rPr>
          <w:rFonts w:cs="Arial"/>
          <w:sz w:val="18"/>
          <w:szCs w:val="18"/>
        </w:rPr>
        <w:t xml:space="preserve">verder </w:t>
      </w:r>
      <w:r w:rsidR="00B806AF">
        <w:rPr>
          <w:rFonts w:cs="Arial"/>
          <w:sz w:val="18"/>
          <w:szCs w:val="18"/>
        </w:rPr>
        <w:t>verbeteren van de</w:t>
      </w:r>
      <w:r w:rsidR="000657AA">
        <w:rPr>
          <w:rFonts w:cs="Arial"/>
          <w:sz w:val="18"/>
          <w:szCs w:val="18"/>
        </w:rPr>
        <w:t xml:space="preserve"> kwaliteit van </w:t>
      </w:r>
      <w:r w:rsidR="00B806AF">
        <w:rPr>
          <w:rFonts w:cs="Arial"/>
          <w:sz w:val="18"/>
          <w:szCs w:val="18"/>
        </w:rPr>
        <w:t xml:space="preserve">de leeromgeving, van het </w:t>
      </w:r>
      <w:r w:rsidR="000657AA">
        <w:rPr>
          <w:rFonts w:cs="Arial"/>
          <w:sz w:val="18"/>
          <w:szCs w:val="18"/>
        </w:rPr>
        <w:t>prak</w:t>
      </w:r>
      <w:r w:rsidR="00B806AF">
        <w:rPr>
          <w:rFonts w:cs="Arial"/>
          <w:sz w:val="18"/>
          <w:szCs w:val="18"/>
        </w:rPr>
        <w:t xml:space="preserve">tijkonderzoek en </w:t>
      </w:r>
      <w:r w:rsidR="0001253E">
        <w:rPr>
          <w:rFonts w:cs="Arial"/>
          <w:sz w:val="18"/>
          <w:szCs w:val="18"/>
        </w:rPr>
        <w:t xml:space="preserve">van </w:t>
      </w:r>
      <w:r w:rsidR="00B806AF">
        <w:rPr>
          <w:rFonts w:cs="Arial"/>
          <w:sz w:val="18"/>
          <w:szCs w:val="18"/>
        </w:rPr>
        <w:t xml:space="preserve">de relatie </w:t>
      </w:r>
      <w:r w:rsidR="0001253E">
        <w:rPr>
          <w:rFonts w:cs="Arial"/>
          <w:sz w:val="18"/>
          <w:szCs w:val="18"/>
        </w:rPr>
        <w:t xml:space="preserve">tussen </w:t>
      </w:r>
      <w:r w:rsidR="00B806AF">
        <w:rPr>
          <w:rFonts w:cs="Arial"/>
          <w:sz w:val="18"/>
          <w:szCs w:val="18"/>
        </w:rPr>
        <w:t>praktijkond</w:t>
      </w:r>
      <w:r w:rsidR="0001253E">
        <w:rPr>
          <w:rFonts w:cs="Arial"/>
          <w:sz w:val="18"/>
          <w:szCs w:val="18"/>
        </w:rPr>
        <w:t xml:space="preserve">erzoek en schoolontwikkeling. Bij het borgen van de kwaliteit willen we </w:t>
      </w:r>
      <w:r w:rsidR="00CB21E9">
        <w:rPr>
          <w:rFonts w:cs="Arial"/>
          <w:sz w:val="18"/>
          <w:szCs w:val="18"/>
        </w:rPr>
        <w:t xml:space="preserve">ons meer </w:t>
      </w:r>
      <w:r w:rsidR="008556C3">
        <w:rPr>
          <w:rFonts w:cs="Arial"/>
          <w:sz w:val="18"/>
          <w:szCs w:val="18"/>
        </w:rPr>
        <w:t>richten op he</w:t>
      </w:r>
      <w:r w:rsidR="00B806AF">
        <w:rPr>
          <w:rFonts w:cs="Arial"/>
          <w:sz w:val="18"/>
          <w:szCs w:val="18"/>
        </w:rPr>
        <w:t xml:space="preserve">t meten van impact en effecten. We </w:t>
      </w:r>
      <w:r w:rsidR="00391B6F">
        <w:rPr>
          <w:rFonts w:cs="Arial"/>
          <w:sz w:val="18"/>
          <w:szCs w:val="18"/>
        </w:rPr>
        <w:t xml:space="preserve">verwachten </w:t>
      </w:r>
      <w:r w:rsidR="008556C3">
        <w:rPr>
          <w:rFonts w:cs="Arial"/>
          <w:sz w:val="18"/>
          <w:szCs w:val="18"/>
        </w:rPr>
        <w:t xml:space="preserve">dat </w:t>
      </w:r>
      <w:r w:rsidR="001C2C27">
        <w:rPr>
          <w:rFonts w:cs="Arial"/>
          <w:sz w:val="18"/>
          <w:szCs w:val="18"/>
        </w:rPr>
        <w:t xml:space="preserve">“Opleiden met Esprit” </w:t>
      </w:r>
      <w:r w:rsidR="0001253E">
        <w:rPr>
          <w:rFonts w:cs="Arial"/>
          <w:sz w:val="18"/>
          <w:szCs w:val="18"/>
        </w:rPr>
        <w:t xml:space="preserve">zich de komende jaren </w:t>
      </w:r>
      <w:r w:rsidR="008556C3">
        <w:rPr>
          <w:rFonts w:cs="Arial"/>
          <w:sz w:val="18"/>
          <w:szCs w:val="18"/>
        </w:rPr>
        <w:t xml:space="preserve">zal </w:t>
      </w:r>
      <w:proofErr w:type="spellStart"/>
      <w:r w:rsidR="00293668">
        <w:rPr>
          <w:rFonts w:cs="Arial"/>
          <w:sz w:val="18"/>
          <w:szCs w:val="18"/>
        </w:rPr>
        <w:t>door</w:t>
      </w:r>
      <w:r w:rsidR="008556C3">
        <w:rPr>
          <w:rFonts w:cs="Arial"/>
          <w:sz w:val="18"/>
          <w:szCs w:val="18"/>
        </w:rPr>
        <w:t>ontwikkelen</w:t>
      </w:r>
      <w:proofErr w:type="spellEnd"/>
      <w:r w:rsidR="008556C3">
        <w:rPr>
          <w:rFonts w:cs="Arial"/>
          <w:sz w:val="18"/>
          <w:szCs w:val="18"/>
        </w:rPr>
        <w:t xml:space="preserve"> als een krachtige pr</w:t>
      </w:r>
      <w:r w:rsidR="0001253E">
        <w:rPr>
          <w:rFonts w:cs="Arial"/>
          <w:sz w:val="18"/>
          <w:szCs w:val="18"/>
        </w:rPr>
        <w:t xml:space="preserve">ofessionele leergemeenschap en </w:t>
      </w:r>
      <w:r w:rsidR="008556C3">
        <w:rPr>
          <w:rFonts w:cs="Arial"/>
          <w:sz w:val="18"/>
          <w:szCs w:val="18"/>
        </w:rPr>
        <w:t xml:space="preserve">hopen dat het accreditatietraject in het voorjaar van 2015 </w:t>
      </w:r>
      <w:r w:rsidR="008213EF">
        <w:rPr>
          <w:rFonts w:cs="Arial"/>
          <w:sz w:val="18"/>
          <w:szCs w:val="18"/>
        </w:rPr>
        <w:t>ons zal ondersteunen bij die ontwikkeling.</w:t>
      </w:r>
    </w:p>
    <w:p w14:paraId="0E9ED750" w14:textId="77777777" w:rsidR="00F27968" w:rsidRDefault="00F27968" w:rsidP="00F27968">
      <w:pPr>
        <w:rPr>
          <w:rFonts w:cs="Arial"/>
          <w:sz w:val="18"/>
          <w:szCs w:val="18"/>
        </w:rPr>
      </w:pPr>
    </w:p>
    <w:p w14:paraId="7EB6D161" w14:textId="77777777" w:rsidR="00F27968" w:rsidRPr="00C25D2C" w:rsidRDefault="00F27968" w:rsidP="00F27968">
      <w:pPr>
        <w:rPr>
          <w:rFonts w:cs="Arial"/>
          <w:sz w:val="18"/>
          <w:szCs w:val="18"/>
        </w:rPr>
      </w:pPr>
    </w:p>
    <w:p w14:paraId="33B3CCB2" w14:textId="397D8BD2" w:rsidR="00A8555C" w:rsidRPr="000A0AE1" w:rsidRDefault="00A8555C" w:rsidP="00A8555C">
      <w:pPr>
        <w:rPr>
          <w:rFonts w:cs="Arial"/>
          <w:sz w:val="18"/>
          <w:szCs w:val="18"/>
        </w:rPr>
      </w:pPr>
      <w:r w:rsidRPr="000A0AE1">
        <w:rPr>
          <w:rFonts w:cs="Arial"/>
          <w:sz w:val="18"/>
          <w:szCs w:val="18"/>
        </w:rPr>
        <w:t>Voorzitter stuurgroep Opleiden met Esprit</w:t>
      </w:r>
    </w:p>
    <w:p w14:paraId="13C0A4C1" w14:textId="77777777" w:rsidR="00A8555C" w:rsidRPr="000A0AE1" w:rsidRDefault="00A8555C" w:rsidP="00A8555C">
      <w:pPr>
        <w:rPr>
          <w:rFonts w:cs="Arial"/>
          <w:sz w:val="18"/>
          <w:szCs w:val="18"/>
        </w:rPr>
      </w:pPr>
      <w:r w:rsidRPr="000A0AE1">
        <w:rPr>
          <w:rFonts w:cs="Arial"/>
          <w:sz w:val="18"/>
          <w:szCs w:val="18"/>
        </w:rPr>
        <w:t>Ruth Kervezee</w:t>
      </w:r>
    </w:p>
    <w:p w14:paraId="607D3CA7" w14:textId="77777777" w:rsidR="00A8555C" w:rsidRPr="000A0AE1" w:rsidRDefault="00A8555C" w:rsidP="00A8555C">
      <w:pPr>
        <w:rPr>
          <w:rFonts w:cs="Arial"/>
          <w:sz w:val="18"/>
          <w:szCs w:val="18"/>
        </w:rPr>
      </w:pPr>
    </w:p>
    <w:p w14:paraId="3F8CC9E1" w14:textId="77777777" w:rsidR="00A8555C" w:rsidRPr="001E21C9" w:rsidRDefault="00A8555C" w:rsidP="00A8555C">
      <w:pPr>
        <w:spacing w:line="240" w:lineRule="auto"/>
        <w:rPr>
          <w:rFonts w:cs="Arial"/>
          <w:szCs w:val="20"/>
        </w:rPr>
      </w:pPr>
      <w:r w:rsidRPr="001E21C9">
        <w:rPr>
          <w:rFonts w:cs="Arial"/>
          <w:szCs w:val="20"/>
        </w:rPr>
        <w:br w:type="page"/>
      </w:r>
    </w:p>
    <w:p w14:paraId="17299635" w14:textId="77777777" w:rsidR="00A8555C" w:rsidRDefault="00A8555C" w:rsidP="00A8555C">
      <w:pPr>
        <w:pStyle w:val="Kop1"/>
        <w:numPr>
          <w:ilvl w:val="0"/>
          <w:numId w:val="0"/>
        </w:numPr>
        <w:rPr>
          <w:rFonts w:ascii="Arial" w:hAnsi="Arial"/>
          <w:szCs w:val="40"/>
        </w:rPr>
      </w:pPr>
      <w:bookmarkStart w:id="2" w:name="_Toc286665405"/>
      <w:r>
        <w:rPr>
          <w:rFonts w:ascii="Arial" w:hAnsi="Arial"/>
          <w:szCs w:val="40"/>
        </w:rPr>
        <w:lastRenderedPageBreak/>
        <w:t>1.</w:t>
      </w:r>
      <w:r>
        <w:rPr>
          <w:rFonts w:ascii="Arial" w:hAnsi="Arial"/>
          <w:szCs w:val="40"/>
        </w:rPr>
        <w:tab/>
        <w:t>Algemene gegevens</w:t>
      </w:r>
      <w:bookmarkEnd w:id="2"/>
    </w:p>
    <w:p w14:paraId="31741E16" w14:textId="34311DA3" w:rsidR="00A8555C" w:rsidRPr="000A0AE1" w:rsidRDefault="00A8555C" w:rsidP="00A8555C">
      <w:pPr>
        <w:rPr>
          <w:sz w:val="18"/>
          <w:szCs w:val="18"/>
        </w:rPr>
      </w:pPr>
      <w:r w:rsidRPr="000A0AE1">
        <w:rPr>
          <w:sz w:val="18"/>
          <w:szCs w:val="18"/>
        </w:rPr>
        <w:t>In dit hoofdstuk presenteren we eerst de administratieve gegevens en daarna een aantal basisgegevens over Opleiden met Esprit.</w:t>
      </w:r>
    </w:p>
    <w:p w14:paraId="4EB2F9A0" w14:textId="77777777" w:rsidR="00A8555C" w:rsidRDefault="00A8555C" w:rsidP="00A8555C"/>
    <w:p w14:paraId="431F3B7A" w14:textId="77777777" w:rsidR="00A8555C" w:rsidRPr="0014101D" w:rsidRDefault="00A8555C" w:rsidP="00A8555C">
      <w:pPr>
        <w:pStyle w:val="Kop2"/>
        <w:rPr>
          <w:rFonts w:ascii="Arial" w:hAnsi="Arial"/>
        </w:rPr>
      </w:pPr>
      <w:bookmarkStart w:id="3" w:name="_Toc286665406"/>
      <w:r w:rsidRPr="0014101D">
        <w:rPr>
          <w:rFonts w:ascii="Arial" w:hAnsi="Arial"/>
        </w:rPr>
        <w:t>Administratieve gegevens</w:t>
      </w:r>
      <w:r>
        <w:rPr>
          <w:rFonts w:ascii="Arial" w:hAnsi="Arial"/>
        </w:rPr>
        <w:t xml:space="preserve"> Opleiden met Esprit</w:t>
      </w:r>
      <w:bookmarkEnd w:id="3"/>
    </w:p>
    <w:p w14:paraId="3405EC64" w14:textId="77777777" w:rsidR="00CC7A6E" w:rsidRDefault="00A8555C" w:rsidP="00A8555C">
      <w:pPr>
        <w:rPr>
          <w:rFonts w:cs="Arial"/>
          <w:b/>
          <w:sz w:val="18"/>
          <w:szCs w:val="18"/>
        </w:rPr>
      </w:pPr>
      <w:r w:rsidRPr="00CC7A6E">
        <w:rPr>
          <w:rFonts w:cs="Arial"/>
          <w:b/>
          <w:sz w:val="18"/>
          <w:szCs w:val="18"/>
        </w:rPr>
        <w:t>Penvoerder</w:t>
      </w:r>
      <w:r w:rsidR="00C25D2C" w:rsidRPr="00CC7A6E">
        <w:rPr>
          <w:rFonts w:cs="Arial"/>
          <w:b/>
          <w:sz w:val="18"/>
          <w:szCs w:val="18"/>
        </w:rPr>
        <w:t xml:space="preserve">: </w:t>
      </w:r>
    </w:p>
    <w:p w14:paraId="5C09BD7D" w14:textId="36699F7E" w:rsidR="00A8555C" w:rsidRPr="00CC7A6E" w:rsidRDefault="00293668" w:rsidP="00CC7A6E">
      <w:pPr>
        <w:pStyle w:val="Lijstalinea"/>
        <w:numPr>
          <w:ilvl w:val="0"/>
          <w:numId w:val="31"/>
        </w:numPr>
        <w:rPr>
          <w:rFonts w:cs="Arial"/>
          <w:b/>
          <w:sz w:val="18"/>
          <w:szCs w:val="18"/>
        </w:rPr>
      </w:pPr>
      <w:r>
        <w:rPr>
          <w:rFonts w:cs="Arial"/>
          <w:sz w:val="18"/>
          <w:szCs w:val="18"/>
        </w:rPr>
        <w:t>Ruth Kervezee,</w:t>
      </w:r>
      <w:r w:rsidR="001E7E3D">
        <w:rPr>
          <w:rFonts w:cs="Arial"/>
          <w:sz w:val="18"/>
          <w:szCs w:val="18"/>
        </w:rPr>
        <w:t xml:space="preserve"> r.kerve</w:t>
      </w:r>
      <w:r w:rsidR="00391B6F">
        <w:rPr>
          <w:rFonts w:cs="Arial"/>
          <w:sz w:val="18"/>
          <w:szCs w:val="18"/>
        </w:rPr>
        <w:t>zee@cb.espritscholen.nl</w:t>
      </w:r>
    </w:p>
    <w:p w14:paraId="7CB73BEC" w14:textId="77777777" w:rsidR="00A8555C" w:rsidRPr="00CC7A6E" w:rsidRDefault="00A8555C" w:rsidP="00A8555C">
      <w:pPr>
        <w:rPr>
          <w:rFonts w:cs="Arial"/>
          <w:b/>
          <w:sz w:val="18"/>
          <w:szCs w:val="18"/>
        </w:rPr>
      </w:pPr>
    </w:p>
    <w:p w14:paraId="2FCBE133" w14:textId="77777777" w:rsidR="00C25D2C" w:rsidRPr="00CC7A6E" w:rsidRDefault="00A8555C" w:rsidP="00C25D2C">
      <w:pPr>
        <w:rPr>
          <w:rFonts w:cs="Arial"/>
          <w:b/>
          <w:sz w:val="18"/>
          <w:szCs w:val="18"/>
        </w:rPr>
      </w:pPr>
      <w:r w:rsidRPr="00CC7A6E">
        <w:rPr>
          <w:rFonts w:cs="Arial"/>
          <w:b/>
          <w:sz w:val="18"/>
          <w:szCs w:val="18"/>
        </w:rPr>
        <w:t>Opleidingsinstituten</w:t>
      </w:r>
      <w:r w:rsidR="00C25D2C" w:rsidRPr="00CC7A6E">
        <w:rPr>
          <w:rFonts w:cs="Arial"/>
          <w:b/>
          <w:sz w:val="18"/>
          <w:szCs w:val="18"/>
        </w:rPr>
        <w:t xml:space="preserve">: </w:t>
      </w:r>
    </w:p>
    <w:p w14:paraId="1C82D2EF" w14:textId="21D70031" w:rsidR="00A8555C" w:rsidRPr="00CC7A6E" w:rsidRDefault="00C25D2C" w:rsidP="00C25D2C">
      <w:pPr>
        <w:pStyle w:val="Lijstalinea"/>
        <w:numPr>
          <w:ilvl w:val="0"/>
          <w:numId w:val="29"/>
        </w:numPr>
        <w:ind w:left="284" w:hanging="284"/>
        <w:rPr>
          <w:rFonts w:cs="Arial"/>
          <w:sz w:val="18"/>
          <w:szCs w:val="18"/>
        </w:rPr>
      </w:pPr>
      <w:r w:rsidRPr="00CC7A6E">
        <w:rPr>
          <w:rFonts w:cs="Arial"/>
          <w:sz w:val="18"/>
          <w:szCs w:val="18"/>
        </w:rPr>
        <w:t>I</w:t>
      </w:r>
      <w:r w:rsidR="00525ECE">
        <w:rPr>
          <w:rFonts w:cs="Arial"/>
          <w:sz w:val="18"/>
          <w:szCs w:val="18"/>
        </w:rPr>
        <w:t xml:space="preserve">nterfacultaire </w:t>
      </w:r>
      <w:proofErr w:type="spellStart"/>
      <w:r w:rsidR="00525ECE">
        <w:rPr>
          <w:rFonts w:cs="Arial"/>
          <w:sz w:val="18"/>
          <w:szCs w:val="18"/>
        </w:rPr>
        <w:t>LerarenOpleiding</w:t>
      </w:r>
      <w:proofErr w:type="spellEnd"/>
      <w:r w:rsidR="00525ECE">
        <w:rPr>
          <w:rFonts w:cs="Arial"/>
          <w:sz w:val="18"/>
          <w:szCs w:val="18"/>
        </w:rPr>
        <w:t xml:space="preserve">, </w:t>
      </w:r>
      <w:r w:rsidRPr="00CC7A6E">
        <w:rPr>
          <w:rFonts w:cs="Arial"/>
          <w:sz w:val="18"/>
          <w:szCs w:val="18"/>
        </w:rPr>
        <w:t>Universiteit van Amsterdam</w:t>
      </w:r>
      <w:r w:rsidR="00525ECE">
        <w:rPr>
          <w:rFonts w:cs="Arial"/>
          <w:sz w:val="18"/>
          <w:szCs w:val="18"/>
        </w:rPr>
        <w:t xml:space="preserve"> (UvA-ILO)</w:t>
      </w:r>
    </w:p>
    <w:p w14:paraId="4E4E17AF" w14:textId="03EFA256" w:rsidR="00C25D2C" w:rsidRPr="00CC7A6E" w:rsidRDefault="00525ECE" w:rsidP="00C25D2C">
      <w:pPr>
        <w:pStyle w:val="Lijstalinea"/>
        <w:numPr>
          <w:ilvl w:val="0"/>
          <w:numId w:val="23"/>
        </w:numPr>
        <w:ind w:left="284" w:hanging="284"/>
        <w:rPr>
          <w:rFonts w:cs="Arial"/>
          <w:sz w:val="18"/>
          <w:szCs w:val="18"/>
        </w:rPr>
      </w:pPr>
      <w:r>
        <w:rPr>
          <w:rFonts w:cs="Arial"/>
          <w:sz w:val="18"/>
          <w:szCs w:val="18"/>
        </w:rPr>
        <w:t>Domein Onderwijs en O</w:t>
      </w:r>
      <w:r w:rsidR="00C25D2C" w:rsidRPr="00CC7A6E">
        <w:rPr>
          <w:rFonts w:cs="Arial"/>
          <w:sz w:val="18"/>
          <w:szCs w:val="18"/>
        </w:rPr>
        <w:t>pvoeding, Hogeschool van Amsterdam (</w:t>
      </w:r>
      <w:proofErr w:type="spellStart"/>
      <w:r w:rsidR="00C25D2C" w:rsidRPr="00CC7A6E">
        <w:rPr>
          <w:rFonts w:cs="Arial"/>
          <w:sz w:val="18"/>
          <w:szCs w:val="18"/>
        </w:rPr>
        <w:t>HvA</w:t>
      </w:r>
      <w:proofErr w:type="spellEnd"/>
      <w:r w:rsidR="00C25D2C" w:rsidRPr="00CC7A6E">
        <w:rPr>
          <w:rFonts w:cs="Arial"/>
          <w:sz w:val="18"/>
          <w:szCs w:val="18"/>
        </w:rPr>
        <w:t>-DOO)</w:t>
      </w:r>
    </w:p>
    <w:p w14:paraId="61E2DA96" w14:textId="77777777" w:rsidR="00A8555C" w:rsidRPr="00CC7A6E" w:rsidRDefault="00A8555C" w:rsidP="00A8555C">
      <w:pPr>
        <w:rPr>
          <w:rFonts w:cs="Arial"/>
          <w:b/>
          <w:sz w:val="18"/>
          <w:szCs w:val="18"/>
        </w:rPr>
      </w:pPr>
    </w:p>
    <w:p w14:paraId="34C63667" w14:textId="4980BDB9" w:rsidR="00A8555C" w:rsidRPr="00CC7A6E" w:rsidRDefault="00A8555C" w:rsidP="00A8555C">
      <w:pPr>
        <w:rPr>
          <w:rFonts w:cs="Arial"/>
          <w:b/>
          <w:sz w:val="18"/>
          <w:szCs w:val="18"/>
        </w:rPr>
      </w:pPr>
      <w:r w:rsidRPr="00CC7A6E">
        <w:rPr>
          <w:rFonts w:cs="Arial"/>
          <w:b/>
          <w:sz w:val="18"/>
          <w:szCs w:val="18"/>
        </w:rPr>
        <w:t>Scholen</w:t>
      </w:r>
      <w:r w:rsidR="00C25D2C" w:rsidRPr="00CC7A6E">
        <w:rPr>
          <w:rFonts w:cs="Arial"/>
          <w:b/>
          <w:sz w:val="18"/>
          <w:szCs w:val="18"/>
        </w:rPr>
        <w:t xml:space="preserve"> die in de periode 2009 – 2014 actief participeren in Opleiden met Esprit:</w:t>
      </w:r>
    </w:p>
    <w:p w14:paraId="1F70FFC6" w14:textId="77777777" w:rsidR="00C25D2C" w:rsidRPr="00CC7A6E" w:rsidRDefault="00C25D2C" w:rsidP="00C25D2C">
      <w:pPr>
        <w:pStyle w:val="Lijstalinea"/>
        <w:numPr>
          <w:ilvl w:val="0"/>
          <w:numId w:val="30"/>
        </w:numPr>
        <w:ind w:left="284" w:hanging="284"/>
        <w:rPr>
          <w:rFonts w:cs="Arial"/>
          <w:sz w:val="18"/>
          <w:szCs w:val="18"/>
        </w:rPr>
      </w:pPr>
      <w:r w:rsidRPr="00CC7A6E">
        <w:rPr>
          <w:rFonts w:cs="Arial"/>
          <w:sz w:val="18"/>
          <w:szCs w:val="18"/>
        </w:rPr>
        <w:t xml:space="preserve">Het Mundus College; school voor VMBO en </w:t>
      </w:r>
      <w:proofErr w:type="spellStart"/>
      <w:r w:rsidRPr="00CC7A6E">
        <w:rPr>
          <w:rFonts w:cs="Arial"/>
          <w:sz w:val="18"/>
          <w:szCs w:val="18"/>
        </w:rPr>
        <w:t>PrO</w:t>
      </w:r>
      <w:proofErr w:type="spellEnd"/>
      <w:r w:rsidRPr="00CC7A6E">
        <w:rPr>
          <w:rFonts w:cs="Arial"/>
          <w:sz w:val="18"/>
          <w:szCs w:val="18"/>
        </w:rPr>
        <w:t>;</w:t>
      </w:r>
    </w:p>
    <w:p w14:paraId="4D110A33" w14:textId="77777777" w:rsidR="00C25D2C" w:rsidRPr="00CC7A6E" w:rsidRDefault="00C25D2C" w:rsidP="00C25D2C">
      <w:pPr>
        <w:pStyle w:val="Lijstalinea"/>
        <w:numPr>
          <w:ilvl w:val="0"/>
          <w:numId w:val="30"/>
        </w:numPr>
        <w:ind w:left="284" w:hanging="284"/>
        <w:rPr>
          <w:rFonts w:cs="Arial"/>
          <w:sz w:val="18"/>
          <w:szCs w:val="18"/>
        </w:rPr>
      </w:pPr>
      <w:r w:rsidRPr="00CC7A6E">
        <w:rPr>
          <w:rFonts w:cs="Arial"/>
          <w:sz w:val="18"/>
          <w:szCs w:val="18"/>
        </w:rPr>
        <w:t>Het Marcanti College; school voor VMBO en HAVO;</w:t>
      </w:r>
    </w:p>
    <w:p w14:paraId="21C11401" w14:textId="77777777" w:rsidR="00C25D2C" w:rsidRPr="00CC7A6E" w:rsidRDefault="00C25D2C" w:rsidP="00C25D2C">
      <w:pPr>
        <w:pStyle w:val="Lijstalinea"/>
        <w:numPr>
          <w:ilvl w:val="0"/>
          <w:numId w:val="30"/>
        </w:numPr>
        <w:ind w:left="284" w:hanging="284"/>
        <w:rPr>
          <w:rFonts w:cs="Arial"/>
          <w:sz w:val="18"/>
          <w:szCs w:val="18"/>
        </w:rPr>
      </w:pPr>
      <w:r w:rsidRPr="00CC7A6E">
        <w:rPr>
          <w:rFonts w:cs="Arial"/>
          <w:sz w:val="18"/>
          <w:szCs w:val="18"/>
        </w:rPr>
        <w:t xml:space="preserve">Het </w:t>
      </w:r>
      <w:proofErr w:type="spellStart"/>
      <w:r w:rsidRPr="00CC7A6E">
        <w:rPr>
          <w:rFonts w:cs="Arial"/>
          <w:sz w:val="18"/>
          <w:szCs w:val="18"/>
        </w:rPr>
        <w:t>Cartesius</w:t>
      </w:r>
      <w:proofErr w:type="spellEnd"/>
      <w:r w:rsidRPr="00CC7A6E">
        <w:rPr>
          <w:rFonts w:cs="Arial"/>
          <w:sz w:val="18"/>
          <w:szCs w:val="18"/>
        </w:rPr>
        <w:t xml:space="preserve"> Lyceum; school voor HAVO en VWO;</w:t>
      </w:r>
    </w:p>
    <w:p w14:paraId="07293D2A" w14:textId="77777777" w:rsidR="00C25D2C" w:rsidRPr="00CC7A6E" w:rsidRDefault="00C25D2C" w:rsidP="00C25D2C">
      <w:pPr>
        <w:pStyle w:val="Lijstalinea"/>
        <w:numPr>
          <w:ilvl w:val="0"/>
          <w:numId w:val="30"/>
        </w:numPr>
        <w:ind w:left="284" w:hanging="284"/>
        <w:rPr>
          <w:rFonts w:cs="Arial"/>
          <w:sz w:val="18"/>
          <w:szCs w:val="18"/>
        </w:rPr>
      </w:pPr>
      <w:r w:rsidRPr="00CC7A6E">
        <w:rPr>
          <w:rFonts w:cs="Arial"/>
          <w:sz w:val="18"/>
          <w:szCs w:val="18"/>
        </w:rPr>
        <w:t>Het Berlage Lyceum; school voor (tweetalig) VMBO-T, HAVO- en VWO-onderwijs;</w:t>
      </w:r>
    </w:p>
    <w:p w14:paraId="541C1CB8" w14:textId="77777777" w:rsidR="00C25D2C" w:rsidRPr="00CC7A6E" w:rsidRDefault="00C25D2C" w:rsidP="00C25D2C">
      <w:pPr>
        <w:pStyle w:val="Lijstalinea"/>
        <w:numPr>
          <w:ilvl w:val="0"/>
          <w:numId w:val="30"/>
        </w:numPr>
        <w:ind w:left="284" w:hanging="284"/>
        <w:rPr>
          <w:rFonts w:cs="Arial"/>
          <w:sz w:val="18"/>
          <w:szCs w:val="18"/>
        </w:rPr>
      </w:pPr>
      <w:r w:rsidRPr="00CC7A6E">
        <w:rPr>
          <w:rFonts w:cs="Arial"/>
          <w:sz w:val="18"/>
          <w:szCs w:val="18"/>
        </w:rPr>
        <w:t>Het 4</w:t>
      </w:r>
      <w:r w:rsidRPr="00CC7A6E">
        <w:rPr>
          <w:rFonts w:cs="Arial"/>
          <w:sz w:val="18"/>
          <w:szCs w:val="18"/>
          <w:vertAlign w:val="superscript"/>
        </w:rPr>
        <w:t>e</w:t>
      </w:r>
      <w:r w:rsidRPr="00CC7A6E">
        <w:rPr>
          <w:rFonts w:cs="Arial"/>
          <w:sz w:val="18"/>
          <w:szCs w:val="18"/>
        </w:rPr>
        <w:t xml:space="preserve"> Gymnasium; school voor gymnasiaal onderwijs;</w:t>
      </w:r>
    </w:p>
    <w:p w14:paraId="2C4A6D61" w14:textId="77777777" w:rsidR="00C25D2C" w:rsidRPr="00CC7A6E" w:rsidRDefault="00C25D2C" w:rsidP="00C25D2C">
      <w:pPr>
        <w:rPr>
          <w:rFonts w:cs="Arial"/>
          <w:sz w:val="18"/>
          <w:szCs w:val="18"/>
        </w:rPr>
      </w:pPr>
    </w:p>
    <w:p w14:paraId="52F96C9E" w14:textId="14866E81" w:rsidR="00C25D2C" w:rsidRPr="00CC7A6E" w:rsidRDefault="00C25D2C" w:rsidP="00C25D2C">
      <w:pPr>
        <w:rPr>
          <w:rFonts w:cs="Arial"/>
          <w:b/>
          <w:sz w:val="18"/>
          <w:szCs w:val="18"/>
        </w:rPr>
      </w:pPr>
      <w:r w:rsidRPr="00CC7A6E">
        <w:rPr>
          <w:rFonts w:cs="Arial"/>
          <w:b/>
          <w:sz w:val="18"/>
          <w:szCs w:val="18"/>
        </w:rPr>
        <w:t>Scholen die in de periode 2014 – 2016 nader worden betrokken bij Opleiden met Esprit:</w:t>
      </w:r>
    </w:p>
    <w:p w14:paraId="6112814E" w14:textId="77777777" w:rsidR="00C25D2C" w:rsidRPr="00CC7A6E" w:rsidRDefault="00C25D2C" w:rsidP="00C25D2C">
      <w:pPr>
        <w:pStyle w:val="Lijstalinea"/>
        <w:numPr>
          <w:ilvl w:val="0"/>
          <w:numId w:val="30"/>
        </w:numPr>
        <w:ind w:left="284" w:hanging="284"/>
        <w:rPr>
          <w:rFonts w:cs="Arial"/>
          <w:sz w:val="18"/>
          <w:szCs w:val="18"/>
        </w:rPr>
      </w:pPr>
      <w:r w:rsidRPr="00CC7A6E">
        <w:rPr>
          <w:rFonts w:cs="Arial"/>
          <w:sz w:val="18"/>
          <w:szCs w:val="18"/>
        </w:rPr>
        <w:t xml:space="preserve">De </w:t>
      </w:r>
      <w:proofErr w:type="spellStart"/>
      <w:r w:rsidRPr="00CC7A6E">
        <w:rPr>
          <w:rFonts w:cs="Arial"/>
          <w:sz w:val="18"/>
          <w:szCs w:val="18"/>
        </w:rPr>
        <w:t>Watergraafse</w:t>
      </w:r>
      <w:proofErr w:type="spellEnd"/>
      <w:r w:rsidRPr="00CC7A6E">
        <w:rPr>
          <w:rFonts w:cs="Arial"/>
          <w:sz w:val="18"/>
          <w:szCs w:val="18"/>
        </w:rPr>
        <w:t xml:space="preserve"> Scholenvereniging; school voor primair onderwijs;</w:t>
      </w:r>
    </w:p>
    <w:p w14:paraId="1DF777E3" w14:textId="77777777" w:rsidR="00C25D2C" w:rsidRPr="00CC7A6E" w:rsidRDefault="00C25D2C" w:rsidP="00C25D2C">
      <w:pPr>
        <w:pStyle w:val="Lijstalinea"/>
        <w:numPr>
          <w:ilvl w:val="0"/>
          <w:numId w:val="30"/>
        </w:numPr>
        <w:ind w:left="284" w:hanging="284"/>
        <w:rPr>
          <w:rFonts w:cs="Arial"/>
          <w:sz w:val="18"/>
          <w:szCs w:val="18"/>
        </w:rPr>
      </w:pPr>
      <w:r w:rsidRPr="00CC7A6E">
        <w:rPr>
          <w:rFonts w:cs="Arial"/>
          <w:sz w:val="18"/>
          <w:szCs w:val="18"/>
        </w:rPr>
        <w:t>De Europaschool; school voor primair onderwijs;</w:t>
      </w:r>
    </w:p>
    <w:p w14:paraId="39BEFE2E" w14:textId="77777777" w:rsidR="00C25D2C" w:rsidRPr="00CC7A6E" w:rsidRDefault="00C25D2C" w:rsidP="00C25D2C">
      <w:pPr>
        <w:pStyle w:val="Lijstalinea"/>
        <w:numPr>
          <w:ilvl w:val="0"/>
          <w:numId w:val="30"/>
        </w:numPr>
        <w:ind w:left="284" w:hanging="284"/>
        <w:rPr>
          <w:rFonts w:cs="Arial"/>
          <w:sz w:val="18"/>
          <w:szCs w:val="18"/>
        </w:rPr>
      </w:pPr>
      <w:r w:rsidRPr="00CC7A6E">
        <w:rPr>
          <w:rFonts w:cs="Arial"/>
          <w:sz w:val="18"/>
          <w:szCs w:val="18"/>
        </w:rPr>
        <w:t>De Montessorischool Landsmeer; school voor primair onderwijs;</w:t>
      </w:r>
    </w:p>
    <w:p w14:paraId="6F2A05D2" w14:textId="77777777" w:rsidR="00C25D2C" w:rsidRPr="00CC7A6E" w:rsidRDefault="00C25D2C" w:rsidP="00C25D2C">
      <w:pPr>
        <w:pStyle w:val="Lijstalinea"/>
        <w:numPr>
          <w:ilvl w:val="0"/>
          <w:numId w:val="30"/>
        </w:numPr>
        <w:ind w:left="284" w:hanging="284"/>
        <w:rPr>
          <w:rFonts w:cs="Arial"/>
          <w:sz w:val="18"/>
          <w:szCs w:val="18"/>
        </w:rPr>
      </w:pPr>
      <w:r w:rsidRPr="00CC7A6E">
        <w:rPr>
          <w:rFonts w:cs="Arial"/>
          <w:sz w:val="18"/>
          <w:szCs w:val="18"/>
        </w:rPr>
        <w:t>De Eilanden; school voor primair onderwijs;</w:t>
      </w:r>
    </w:p>
    <w:p w14:paraId="3A2E44B2" w14:textId="77777777" w:rsidR="00C25D2C" w:rsidRPr="00CC7A6E" w:rsidRDefault="00C25D2C" w:rsidP="00C25D2C">
      <w:pPr>
        <w:pStyle w:val="Lijstalinea"/>
        <w:numPr>
          <w:ilvl w:val="0"/>
          <w:numId w:val="30"/>
        </w:numPr>
        <w:ind w:left="284" w:hanging="284"/>
        <w:rPr>
          <w:rFonts w:cs="Arial"/>
          <w:sz w:val="18"/>
          <w:szCs w:val="18"/>
        </w:rPr>
      </w:pPr>
      <w:r w:rsidRPr="00CC7A6E">
        <w:rPr>
          <w:rFonts w:cs="Arial"/>
          <w:sz w:val="18"/>
          <w:szCs w:val="18"/>
        </w:rPr>
        <w:t>De Amsterdam International Community School; school voor primair en voortgezet onderwijs (internationaal curriculum);</w:t>
      </w:r>
    </w:p>
    <w:p w14:paraId="55832C22" w14:textId="77777777" w:rsidR="00CC7A6E" w:rsidRDefault="00C25D2C" w:rsidP="00CC7A6E">
      <w:pPr>
        <w:pStyle w:val="Lijstalinea"/>
        <w:numPr>
          <w:ilvl w:val="0"/>
          <w:numId w:val="30"/>
        </w:numPr>
        <w:ind w:left="284" w:hanging="284"/>
        <w:rPr>
          <w:rFonts w:cs="Arial"/>
          <w:sz w:val="18"/>
          <w:szCs w:val="18"/>
        </w:rPr>
      </w:pPr>
      <w:r w:rsidRPr="00CC7A6E">
        <w:rPr>
          <w:rFonts w:cs="Arial"/>
          <w:sz w:val="18"/>
          <w:szCs w:val="18"/>
        </w:rPr>
        <w:t>De Nieuwe Internationale School Esprit; school voor primair en voortgezet onderwijs (internationaal curriculum);</w:t>
      </w:r>
    </w:p>
    <w:p w14:paraId="67329630" w14:textId="77777777" w:rsidR="00CC7A6E" w:rsidRDefault="00CC7A6E" w:rsidP="00CC7A6E"/>
    <w:p w14:paraId="1AB88BFA" w14:textId="77777777" w:rsidR="00CC7A6E" w:rsidRDefault="00CC7A6E" w:rsidP="00CC7A6E"/>
    <w:p w14:paraId="34DEB5CF" w14:textId="77777777" w:rsidR="00CC7A6E" w:rsidRPr="0014101D" w:rsidRDefault="00CC7A6E" w:rsidP="00CC7A6E">
      <w:pPr>
        <w:pStyle w:val="Kop2"/>
        <w:rPr>
          <w:rFonts w:ascii="Arial" w:hAnsi="Arial"/>
        </w:rPr>
      </w:pPr>
      <w:bookmarkStart w:id="4" w:name="_Toc286665407"/>
      <w:r>
        <w:rPr>
          <w:rFonts w:ascii="Arial" w:hAnsi="Arial"/>
        </w:rPr>
        <w:t>Basisgegevens over Opleiden met Esprit</w:t>
      </w:r>
      <w:bookmarkEnd w:id="4"/>
    </w:p>
    <w:p w14:paraId="5EF1A4AF" w14:textId="77777777" w:rsidR="00CC7A6E" w:rsidRDefault="00CC7A6E" w:rsidP="00CC7A6E">
      <w:pPr>
        <w:rPr>
          <w:rFonts w:cs="Arial"/>
          <w:b/>
          <w:sz w:val="24"/>
        </w:rPr>
      </w:pPr>
    </w:p>
    <w:p w14:paraId="7747A949" w14:textId="77777777" w:rsidR="00CC7A6E" w:rsidRPr="000A0AE1" w:rsidRDefault="00CC7A6E" w:rsidP="00CC7A6E">
      <w:pPr>
        <w:rPr>
          <w:rFonts w:cs="Arial"/>
          <w:b/>
          <w:sz w:val="24"/>
        </w:rPr>
      </w:pPr>
      <w:r>
        <w:rPr>
          <w:rFonts w:cs="Arial"/>
          <w:b/>
          <w:sz w:val="24"/>
        </w:rPr>
        <w:t>Gegevens van de school, peildatum 1 juli 2014</w:t>
      </w:r>
    </w:p>
    <w:p w14:paraId="13363BF3" w14:textId="77777777" w:rsidR="00CC7A6E" w:rsidRDefault="00CC7A6E" w:rsidP="00CC7A6E">
      <w:pPr>
        <w:rPr>
          <w:rFonts w:cs="Arial"/>
          <w:b/>
          <w:sz w:val="24"/>
        </w:rPr>
      </w:pPr>
    </w:p>
    <w:tbl>
      <w:tblPr>
        <w:tblStyle w:val="Tabelraster"/>
        <w:tblW w:w="0" w:type="auto"/>
        <w:tblLook w:val="04A0" w:firstRow="1" w:lastRow="0" w:firstColumn="1" w:lastColumn="0" w:noHBand="0" w:noVBand="1"/>
      </w:tblPr>
      <w:tblGrid>
        <w:gridCol w:w="5387"/>
        <w:gridCol w:w="2916"/>
      </w:tblGrid>
      <w:tr w:rsidR="00CC7A6E" w:rsidRPr="006E262A" w14:paraId="7C6B1459" w14:textId="77777777" w:rsidTr="00F918D0">
        <w:trPr>
          <w:cnfStyle w:val="100000000000" w:firstRow="1" w:lastRow="0" w:firstColumn="0" w:lastColumn="0" w:oddVBand="0" w:evenVBand="0" w:oddHBand="0" w:evenHBand="0" w:firstRowFirstColumn="0" w:firstRowLastColumn="0" w:lastRowFirstColumn="0" w:lastRowLastColumn="0"/>
          <w:trHeight w:val="28"/>
        </w:trPr>
        <w:tc>
          <w:tcPr>
            <w:tcW w:w="5387" w:type="dxa"/>
          </w:tcPr>
          <w:p w14:paraId="22A69872" w14:textId="77777777" w:rsidR="00CC7A6E" w:rsidRPr="006E262A" w:rsidRDefault="00CC7A6E" w:rsidP="00CC7A6E">
            <w:pPr>
              <w:rPr>
                <w:rFonts w:cs="Arial"/>
                <w:szCs w:val="18"/>
              </w:rPr>
            </w:pPr>
            <w:r w:rsidRPr="006E262A">
              <w:rPr>
                <w:rFonts w:cs="Arial"/>
                <w:szCs w:val="18"/>
              </w:rPr>
              <w:t>Formatie OP in fte’s</w:t>
            </w:r>
          </w:p>
        </w:tc>
        <w:tc>
          <w:tcPr>
            <w:tcW w:w="2916" w:type="dxa"/>
          </w:tcPr>
          <w:p w14:paraId="6C33059C" w14:textId="5E3FC5BB" w:rsidR="00CC7A6E" w:rsidRPr="006E262A" w:rsidRDefault="00391B6F" w:rsidP="00CC7A6E">
            <w:pPr>
              <w:rPr>
                <w:rFonts w:cs="Arial"/>
                <w:b/>
                <w:szCs w:val="18"/>
              </w:rPr>
            </w:pPr>
            <w:r>
              <w:rPr>
                <w:rFonts w:cs="Arial"/>
                <w:b/>
                <w:szCs w:val="18"/>
              </w:rPr>
              <w:t>356</w:t>
            </w:r>
          </w:p>
        </w:tc>
      </w:tr>
      <w:tr w:rsidR="00CC7A6E" w:rsidRPr="006E262A" w14:paraId="79B20ED8" w14:textId="77777777" w:rsidTr="00F918D0">
        <w:trPr>
          <w:trHeight w:val="28"/>
        </w:trPr>
        <w:tc>
          <w:tcPr>
            <w:tcW w:w="5387" w:type="dxa"/>
            <w:shd w:val="clear" w:color="auto" w:fill="E6E6E6"/>
          </w:tcPr>
          <w:p w14:paraId="32F8A314" w14:textId="77777777" w:rsidR="00CC7A6E" w:rsidRPr="006E262A" w:rsidRDefault="00CC7A6E" w:rsidP="00CC7A6E">
            <w:pPr>
              <w:rPr>
                <w:rFonts w:cs="Arial"/>
                <w:szCs w:val="18"/>
              </w:rPr>
            </w:pPr>
            <w:r w:rsidRPr="006E262A">
              <w:rPr>
                <w:rFonts w:cs="Arial"/>
                <w:szCs w:val="18"/>
              </w:rPr>
              <w:t>Aantal leerlingen</w:t>
            </w:r>
          </w:p>
        </w:tc>
        <w:tc>
          <w:tcPr>
            <w:tcW w:w="2916" w:type="dxa"/>
            <w:shd w:val="clear" w:color="auto" w:fill="E6E6E6"/>
          </w:tcPr>
          <w:p w14:paraId="0794FCC7" w14:textId="4F9173B2" w:rsidR="00CC7A6E" w:rsidRPr="006E262A" w:rsidRDefault="00391B6F" w:rsidP="00CC7A6E">
            <w:pPr>
              <w:rPr>
                <w:rFonts w:cs="Arial"/>
                <w:b/>
                <w:szCs w:val="18"/>
              </w:rPr>
            </w:pPr>
            <w:r>
              <w:rPr>
                <w:rFonts w:cs="Arial"/>
                <w:b/>
                <w:szCs w:val="18"/>
              </w:rPr>
              <w:t>4414</w:t>
            </w:r>
          </w:p>
        </w:tc>
      </w:tr>
      <w:tr w:rsidR="00CC7A6E" w:rsidRPr="006E262A" w14:paraId="354B2469" w14:textId="77777777" w:rsidTr="00F918D0">
        <w:trPr>
          <w:trHeight w:val="28"/>
        </w:trPr>
        <w:tc>
          <w:tcPr>
            <w:tcW w:w="5387" w:type="dxa"/>
            <w:shd w:val="clear" w:color="auto" w:fill="E6E6E6"/>
          </w:tcPr>
          <w:p w14:paraId="3EF06948" w14:textId="77777777" w:rsidR="00CC7A6E" w:rsidRPr="006E262A" w:rsidRDefault="00CC7A6E" w:rsidP="00CC7A6E">
            <w:pPr>
              <w:rPr>
                <w:rFonts w:cs="Arial"/>
                <w:szCs w:val="18"/>
              </w:rPr>
            </w:pPr>
            <w:r w:rsidRPr="006E262A">
              <w:rPr>
                <w:rFonts w:cs="Arial"/>
                <w:szCs w:val="18"/>
              </w:rPr>
              <w:t>Aantal geplaatste studenten</w:t>
            </w:r>
          </w:p>
        </w:tc>
        <w:tc>
          <w:tcPr>
            <w:tcW w:w="2916" w:type="dxa"/>
            <w:shd w:val="clear" w:color="auto" w:fill="E6E6E6"/>
          </w:tcPr>
          <w:p w14:paraId="2803CFE4" w14:textId="330810CC" w:rsidR="00CC7A6E" w:rsidRPr="006E262A" w:rsidRDefault="00C072B2" w:rsidP="00CC7A6E">
            <w:pPr>
              <w:rPr>
                <w:rFonts w:cs="Arial"/>
                <w:b/>
                <w:szCs w:val="18"/>
              </w:rPr>
            </w:pPr>
            <w:r>
              <w:rPr>
                <w:rFonts w:cs="Arial"/>
                <w:b/>
                <w:szCs w:val="18"/>
              </w:rPr>
              <w:t>105</w:t>
            </w:r>
          </w:p>
        </w:tc>
      </w:tr>
      <w:tr w:rsidR="00CC7A6E" w:rsidRPr="006E262A" w14:paraId="3A7765D4" w14:textId="77777777" w:rsidTr="00F918D0">
        <w:trPr>
          <w:trHeight w:val="28"/>
        </w:trPr>
        <w:tc>
          <w:tcPr>
            <w:tcW w:w="5387" w:type="dxa"/>
            <w:shd w:val="clear" w:color="auto" w:fill="E6E6E6"/>
          </w:tcPr>
          <w:p w14:paraId="1EC0AE08" w14:textId="77777777" w:rsidR="00CC7A6E" w:rsidRPr="006E262A" w:rsidRDefault="00CC7A6E" w:rsidP="00CC7A6E">
            <w:pPr>
              <w:rPr>
                <w:rFonts w:cs="Arial"/>
                <w:szCs w:val="18"/>
              </w:rPr>
            </w:pPr>
            <w:r w:rsidRPr="006E262A">
              <w:rPr>
                <w:rFonts w:cs="Arial"/>
                <w:szCs w:val="18"/>
              </w:rPr>
              <w:t>Aantal geplaatste studenten 1</w:t>
            </w:r>
            <w:r w:rsidRPr="006E262A">
              <w:rPr>
                <w:rFonts w:cs="Arial"/>
                <w:szCs w:val="18"/>
                <w:vertAlign w:val="superscript"/>
              </w:rPr>
              <w:t>ste</w:t>
            </w:r>
            <w:r w:rsidRPr="006E262A">
              <w:rPr>
                <w:rFonts w:cs="Arial"/>
                <w:szCs w:val="18"/>
              </w:rPr>
              <w:t xml:space="preserve"> graad</w:t>
            </w:r>
          </w:p>
        </w:tc>
        <w:tc>
          <w:tcPr>
            <w:tcW w:w="2916" w:type="dxa"/>
            <w:shd w:val="clear" w:color="auto" w:fill="E6E6E6"/>
          </w:tcPr>
          <w:p w14:paraId="60E1333C" w14:textId="7DBC6811" w:rsidR="00CC7A6E" w:rsidRPr="006E262A" w:rsidRDefault="00391B6F" w:rsidP="00CC7A6E">
            <w:pPr>
              <w:rPr>
                <w:rFonts w:cs="Arial"/>
                <w:b/>
                <w:szCs w:val="18"/>
              </w:rPr>
            </w:pPr>
            <w:r>
              <w:rPr>
                <w:rFonts w:cs="Arial"/>
                <w:b/>
                <w:szCs w:val="18"/>
              </w:rPr>
              <w:t>36</w:t>
            </w:r>
          </w:p>
        </w:tc>
      </w:tr>
      <w:tr w:rsidR="00CC7A6E" w:rsidRPr="006E262A" w14:paraId="1D688040" w14:textId="77777777" w:rsidTr="00F918D0">
        <w:trPr>
          <w:trHeight w:val="28"/>
        </w:trPr>
        <w:tc>
          <w:tcPr>
            <w:tcW w:w="5387" w:type="dxa"/>
            <w:shd w:val="clear" w:color="auto" w:fill="E6E6E6"/>
          </w:tcPr>
          <w:p w14:paraId="118A5879" w14:textId="77777777" w:rsidR="00CC7A6E" w:rsidRPr="006E262A" w:rsidRDefault="00CC7A6E" w:rsidP="00CC7A6E">
            <w:pPr>
              <w:rPr>
                <w:rFonts w:cs="Arial"/>
                <w:szCs w:val="18"/>
              </w:rPr>
            </w:pPr>
            <w:r w:rsidRPr="006E262A">
              <w:rPr>
                <w:rFonts w:cs="Arial"/>
                <w:szCs w:val="18"/>
              </w:rPr>
              <w:t>Aantal geplaatste studenten 2</w:t>
            </w:r>
            <w:r w:rsidRPr="006E262A">
              <w:rPr>
                <w:rFonts w:cs="Arial"/>
                <w:szCs w:val="18"/>
                <w:vertAlign w:val="superscript"/>
              </w:rPr>
              <w:t>de</w:t>
            </w:r>
            <w:r w:rsidRPr="006E262A">
              <w:rPr>
                <w:rFonts w:cs="Arial"/>
                <w:szCs w:val="18"/>
              </w:rPr>
              <w:t xml:space="preserve"> graad</w:t>
            </w:r>
          </w:p>
        </w:tc>
        <w:tc>
          <w:tcPr>
            <w:tcW w:w="2916" w:type="dxa"/>
            <w:shd w:val="clear" w:color="auto" w:fill="E6E6E6"/>
          </w:tcPr>
          <w:p w14:paraId="0370E75D" w14:textId="3FF15760" w:rsidR="00CC7A6E" w:rsidRPr="006E262A" w:rsidRDefault="00391B6F" w:rsidP="00CC7A6E">
            <w:pPr>
              <w:rPr>
                <w:rFonts w:cs="Arial"/>
                <w:b/>
                <w:szCs w:val="18"/>
              </w:rPr>
            </w:pPr>
            <w:r>
              <w:rPr>
                <w:rFonts w:cs="Arial"/>
                <w:b/>
                <w:szCs w:val="18"/>
              </w:rPr>
              <w:t>69</w:t>
            </w:r>
          </w:p>
        </w:tc>
      </w:tr>
      <w:tr w:rsidR="00CC7A6E" w:rsidRPr="006E262A" w14:paraId="14D6C4FF" w14:textId="77777777" w:rsidTr="00F918D0">
        <w:trPr>
          <w:trHeight w:val="28"/>
        </w:trPr>
        <w:tc>
          <w:tcPr>
            <w:tcW w:w="5387" w:type="dxa"/>
            <w:shd w:val="clear" w:color="auto" w:fill="E6E6E6"/>
          </w:tcPr>
          <w:p w14:paraId="4D0CEA32" w14:textId="77777777" w:rsidR="00CC7A6E" w:rsidRPr="006E262A" w:rsidRDefault="00CC7A6E" w:rsidP="00CC7A6E">
            <w:pPr>
              <w:rPr>
                <w:rFonts w:cs="Arial"/>
                <w:szCs w:val="18"/>
              </w:rPr>
            </w:pPr>
            <w:r w:rsidRPr="006E262A">
              <w:rPr>
                <w:rFonts w:cs="Arial"/>
                <w:szCs w:val="18"/>
              </w:rPr>
              <w:t>Aantal studenten – niet bekostigd</w:t>
            </w:r>
          </w:p>
        </w:tc>
        <w:tc>
          <w:tcPr>
            <w:tcW w:w="2916" w:type="dxa"/>
            <w:shd w:val="clear" w:color="auto" w:fill="E6E6E6"/>
          </w:tcPr>
          <w:p w14:paraId="03815CEE" w14:textId="28B1D9D0" w:rsidR="00CC7A6E" w:rsidRPr="006E262A" w:rsidRDefault="00391B6F" w:rsidP="00CC7A6E">
            <w:pPr>
              <w:rPr>
                <w:rFonts w:cs="Arial"/>
                <w:b/>
                <w:szCs w:val="18"/>
              </w:rPr>
            </w:pPr>
            <w:r>
              <w:rPr>
                <w:rFonts w:cs="Arial"/>
                <w:b/>
                <w:szCs w:val="18"/>
              </w:rPr>
              <w:t>12</w:t>
            </w:r>
          </w:p>
        </w:tc>
      </w:tr>
      <w:tr w:rsidR="00CC7A6E" w:rsidRPr="006E262A" w14:paraId="6345FFE7" w14:textId="77777777" w:rsidTr="00F918D0">
        <w:trPr>
          <w:trHeight w:val="28"/>
        </w:trPr>
        <w:tc>
          <w:tcPr>
            <w:tcW w:w="5387" w:type="dxa"/>
            <w:shd w:val="clear" w:color="auto" w:fill="E6E6E6"/>
          </w:tcPr>
          <w:p w14:paraId="0E501666" w14:textId="05C82E54" w:rsidR="00CC7A6E" w:rsidRPr="006E262A" w:rsidRDefault="00CC7A6E" w:rsidP="00CC7A6E">
            <w:pPr>
              <w:rPr>
                <w:rFonts w:cs="Arial"/>
                <w:szCs w:val="18"/>
              </w:rPr>
            </w:pPr>
            <w:r w:rsidRPr="006E262A">
              <w:rPr>
                <w:rFonts w:cs="Arial"/>
                <w:szCs w:val="18"/>
              </w:rPr>
              <w:t>Student-leerling</w:t>
            </w:r>
            <w:r>
              <w:rPr>
                <w:rFonts w:cs="Arial"/>
                <w:szCs w:val="18"/>
              </w:rPr>
              <w:t xml:space="preserve"> </w:t>
            </w:r>
            <w:r w:rsidRPr="006E262A">
              <w:rPr>
                <w:rFonts w:cs="Arial"/>
                <w:szCs w:val="18"/>
              </w:rPr>
              <w:t>ratio</w:t>
            </w:r>
          </w:p>
        </w:tc>
        <w:tc>
          <w:tcPr>
            <w:tcW w:w="2916" w:type="dxa"/>
            <w:shd w:val="clear" w:color="auto" w:fill="E6E6E6"/>
          </w:tcPr>
          <w:p w14:paraId="3177FD87" w14:textId="49FDD588" w:rsidR="00CC7A6E" w:rsidRPr="006E262A" w:rsidRDefault="00391B6F" w:rsidP="00CC7A6E">
            <w:pPr>
              <w:rPr>
                <w:rFonts w:cs="Arial"/>
                <w:b/>
                <w:szCs w:val="18"/>
              </w:rPr>
            </w:pPr>
            <w:r>
              <w:rPr>
                <w:rFonts w:cs="Arial"/>
                <w:b/>
                <w:szCs w:val="18"/>
              </w:rPr>
              <w:t>42</w:t>
            </w:r>
          </w:p>
        </w:tc>
      </w:tr>
      <w:tr w:rsidR="00CC7A6E" w:rsidRPr="006E262A" w14:paraId="2736367E" w14:textId="77777777" w:rsidTr="00F918D0">
        <w:trPr>
          <w:trHeight w:val="28"/>
        </w:trPr>
        <w:tc>
          <w:tcPr>
            <w:tcW w:w="5387" w:type="dxa"/>
            <w:shd w:val="clear" w:color="auto" w:fill="E6E6E6"/>
          </w:tcPr>
          <w:p w14:paraId="0F773549" w14:textId="77777777" w:rsidR="00CC7A6E" w:rsidRPr="006E262A" w:rsidRDefault="00CC7A6E" w:rsidP="00CC7A6E">
            <w:pPr>
              <w:rPr>
                <w:rFonts w:cs="Arial"/>
                <w:szCs w:val="18"/>
              </w:rPr>
            </w:pPr>
            <w:r w:rsidRPr="006E262A">
              <w:rPr>
                <w:rFonts w:cs="Arial"/>
                <w:szCs w:val="18"/>
              </w:rPr>
              <w:lastRenderedPageBreak/>
              <w:t>Werkbegeleiders: totaal, geschoold : niet geschoold</w:t>
            </w:r>
          </w:p>
        </w:tc>
        <w:tc>
          <w:tcPr>
            <w:tcW w:w="2916" w:type="dxa"/>
            <w:shd w:val="clear" w:color="auto" w:fill="E6E6E6"/>
          </w:tcPr>
          <w:p w14:paraId="6B43E85D" w14:textId="462D5089" w:rsidR="00CC7A6E" w:rsidRPr="006E262A" w:rsidRDefault="004724FC" w:rsidP="00F918D0">
            <w:pPr>
              <w:rPr>
                <w:rFonts w:cs="Arial"/>
                <w:b/>
                <w:szCs w:val="18"/>
              </w:rPr>
            </w:pPr>
            <w:r>
              <w:rPr>
                <w:rFonts w:cs="Arial"/>
                <w:b/>
                <w:szCs w:val="18"/>
              </w:rPr>
              <w:t>92</w:t>
            </w:r>
            <w:r w:rsidR="00F918D0">
              <w:rPr>
                <w:rFonts w:cs="Arial"/>
                <w:b/>
                <w:szCs w:val="18"/>
              </w:rPr>
              <w:t xml:space="preserve"> (waarvan 24 niet geschoold)</w:t>
            </w:r>
          </w:p>
        </w:tc>
      </w:tr>
      <w:tr w:rsidR="00CC7A6E" w:rsidRPr="006E262A" w14:paraId="23D12161" w14:textId="77777777" w:rsidTr="00F918D0">
        <w:trPr>
          <w:trHeight w:val="28"/>
        </w:trPr>
        <w:tc>
          <w:tcPr>
            <w:tcW w:w="5387" w:type="dxa"/>
            <w:shd w:val="clear" w:color="auto" w:fill="E6E6E6"/>
          </w:tcPr>
          <w:p w14:paraId="65D5393E" w14:textId="77777777" w:rsidR="00CC7A6E" w:rsidRPr="006E262A" w:rsidRDefault="00CC7A6E" w:rsidP="00CC7A6E">
            <w:pPr>
              <w:rPr>
                <w:rFonts w:cs="Arial"/>
                <w:szCs w:val="18"/>
              </w:rPr>
            </w:pPr>
            <w:r w:rsidRPr="006E262A">
              <w:rPr>
                <w:rFonts w:cs="Arial"/>
                <w:szCs w:val="18"/>
              </w:rPr>
              <w:t>Schoolopleiders:  totaal, geschoold : niet geschoold</w:t>
            </w:r>
          </w:p>
        </w:tc>
        <w:tc>
          <w:tcPr>
            <w:tcW w:w="2916" w:type="dxa"/>
            <w:shd w:val="clear" w:color="auto" w:fill="E6E6E6"/>
          </w:tcPr>
          <w:p w14:paraId="4001E593" w14:textId="5BFAD125" w:rsidR="00CC7A6E" w:rsidRPr="006E262A" w:rsidRDefault="004724FC" w:rsidP="00CC7A6E">
            <w:pPr>
              <w:rPr>
                <w:rFonts w:cs="Arial"/>
                <w:b/>
                <w:szCs w:val="18"/>
              </w:rPr>
            </w:pPr>
            <w:r>
              <w:rPr>
                <w:rFonts w:cs="Arial"/>
                <w:b/>
                <w:szCs w:val="18"/>
              </w:rPr>
              <w:t>9</w:t>
            </w:r>
            <w:r w:rsidR="00F918D0">
              <w:rPr>
                <w:rFonts w:cs="Arial"/>
                <w:b/>
                <w:szCs w:val="18"/>
              </w:rPr>
              <w:t xml:space="preserve"> (allen geschoold)</w:t>
            </w:r>
          </w:p>
        </w:tc>
      </w:tr>
      <w:tr w:rsidR="00CC7A6E" w:rsidRPr="006E262A" w14:paraId="6E0515DA" w14:textId="77777777" w:rsidTr="00F918D0">
        <w:trPr>
          <w:trHeight w:val="28"/>
        </w:trPr>
        <w:tc>
          <w:tcPr>
            <w:tcW w:w="5387" w:type="dxa"/>
            <w:shd w:val="clear" w:color="auto" w:fill="E6E6E6"/>
          </w:tcPr>
          <w:p w14:paraId="25453378" w14:textId="6BA612DF" w:rsidR="00CC7A6E" w:rsidRPr="006E262A" w:rsidRDefault="00CC7A6E" w:rsidP="00CC7A6E">
            <w:pPr>
              <w:rPr>
                <w:rFonts w:cs="Arial"/>
                <w:szCs w:val="18"/>
              </w:rPr>
            </w:pPr>
            <w:r>
              <w:rPr>
                <w:rFonts w:cs="Arial"/>
                <w:szCs w:val="18"/>
              </w:rPr>
              <w:t xml:space="preserve">Docent met onderzoekstaken: </w:t>
            </w:r>
            <w:r w:rsidRPr="006E262A">
              <w:rPr>
                <w:rFonts w:cs="Arial"/>
                <w:szCs w:val="18"/>
              </w:rPr>
              <w:t>totaal, geschoold : niet geschoold</w:t>
            </w:r>
          </w:p>
        </w:tc>
        <w:tc>
          <w:tcPr>
            <w:tcW w:w="2916" w:type="dxa"/>
            <w:shd w:val="clear" w:color="auto" w:fill="E6E6E6"/>
          </w:tcPr>
          <w:p w14:paraId="6AD44FC5" w14:textId="6D07B6C0" w:rsidR="00CC7A6E" w:rsidRPr="006E262A" w:rsidRDefault="00F918D0" w:rsidP="00CC7A6E">
            <w:pPr>
              <w:rPr>
                <w:rFonts w:cs="Arial"/>
                <w:b/>
                <w:szCs w:val="18"/>
              </w:rPr>
            </w:pPr>
            <w:r>
              <w:rPr>
                <w:rFonts w:cs="Arial"/>
                <w:b/>
                <w:szCs w:val="18"/>
              </w:rPr>
              <w:t>21 (waarvan 5 niet geschoold)</w:t>
            </w:r>
          </w:p>
        </w:tc>
      </w:tr>
      <w:tr w:rsidR="00CC7A6E" w:rsidRPr="006E262A" w14:paraId="35F4B7B9" w14:textId="77777777" w:rsidTr="00F918D0">
        <w:trPr>
          <w:trHeight w:val="28"/>
        </w:trPr>
        <w:tc>
          <w:tcPr>
            <w:tcW w:w="5387" w:type="dxa"/>
            <w:shd w:val="clear" w:color="auto" w:fill="E6E6E6"/>
          </w:tcPr>
          <w:p w14:paraId="45E85E66" w14:textId="083911A5" w:rsidR="00CC7A6E" w:rsidRDefault="00CC7A6E" w:rsidP="00CC7A6E">
            <w:pPr>
              <w:rPr>
                <w:rFonts w:cs="Arial"/>
                <w:szCs w:val="18"/>
              </w:rPr>
            </w:pPr>
            <w:r>
              <w:rPr>
                <w:rFonts w:cs="Arial"/>
                <w:szCs w:val="18"/>
              </w:rPr>
              <w:t xml:space="preserve">Instituutsopleiders: totaal, </w:t>
            </w:r>
            <w:proofErr w:type="spellStart"/>
            <w:r>
              <w:rPr>
                <w:rFonts w:cs="Arial"/>
                <w:szCs w:val="18"/>
              </w:rPr>
              <w:t>HvA</w:t>
            </w:r>
            <w:proofErr w:type="spellEnd"/>
            <w:r>
              <w:rPr>
                <w:rFonts w:cs="Arial"/>
                <w:szCs w:val="18"/>
              </w:rPr>
              <w:t>, UvA</w:t>
            </w:r>
          </w:p>
        </w:tc>
        <w:tc>
          <w:tcPr>
            <w:tcW w:w="2916" w:type="dxa"/>
            <w:shd w:val="clear" w:color="auto" w:fill="E6E6E6"/>
          </w:tcPr>
          <w:p w14:paraId="7E7A53FB" w14:textId="1A0321AE" w:rsidR="00CC7A6E" w:rsidRPr="00CC6EE1" w:rsidRDefault="00CC6EE1" w:rsidP="00CC7A6E">
            <w:pPr>
              <w:rPr>
                <w:rFonts w:cs="Arial"/>
                <w:b/>
                <w:szCs w:val="18"/>
              </w:rPr>
            </w:pPr>
            <w:r w:rsidRPr="00CC6EE1">
              <w:rPr>
                <w:rFonts w:cs="Arial"/>
                <w:b/>
                <w:szCs w:val="18"/>
              </w:rPr>
              <w:t>4</w:t>
            </w:r>
          </w:p>
        </w:tc>
      </w:tr>
    </w:tbl>
    <w:p w14:paraId="54242B94" w14:textId="77777777" w:rsidR="00CC7A6E" w:rsidRDefault="00CC7A6E" w:rsidP="00CC7A6E">
      <w:pPr>
        <w:rPr>
          <w:rFonts w:cs="Arial"/>
          <w:b/>
          <w:sz w:val="24"/>
        </w:rPr>
      </w:pPr>
    </w:p>
    <w:p w14:paraId="0AA8AF73" w14:textId="77777777" w:rsidR="00CC7A6E" w:rsidRDefault="00CC7A6E" w:rsidP="00CC7A6E">
      <w:pPr>
        <w:rPr>
          <w:rFonts w:cs="Arial"/>
          <w:b/>
          <w:sz w:val="24"/>
        </w:rPr>
      </w:pPr>
    </w:p>
    <w:p w14:paraId="045F8AB9" w14:textId="77777777" w:rsidR="00CC7A6E" w:rsidRDefault="00CC7A6E" w:rsidP="00CC7A6E">
      <w:pPr>
        <w:rPr>
          <w:rFonts w:cs="Arial"/>
          <w:b/>
          <w:sz w:val="24"/>
        </w:rPr>
      </w:pPr>
      <w:r>
        <w:rPr>
          <w:rFonts w:cs="Arial"/>
          <w:b/>
          <w:sz w:val="24"/>
        </w:rPr>
        <w:t>Facilitering docenten in uren</w:t>
      </w:r>
    </w:p>
    <w:p w14:paraId="60599AAB" w14:textId="77777777" w:rsidR="00CC7A6E" w:rsidRDefault="00CC7A6E" w:rsidP="00CC7A6E">
      <w:pPr>
        <w:rPr>
          <w:rFonts w:cs="Arial"/>
          <w:b/>
          <w:sz w:val="24"/>
        </w:rPr>
      </w:pPr>
    </w:p>
    <w:tbl>
      <w:tblPr>
        <w:tblStyle w:val="Tabelraster"/>
        <w:tblW w:w="0" w:type="auto"/>
        <w:tblLook w:val="04A0" w:firstRow="1" w:lastRow="0" w:firstColumn="1" w:lastColumn="0" w:noHBand="0" w:noVBand="1"/>
      </w:tblPr>
      <w:tblGrid>
        <w:gridCol w:w="2268"/>
        <w:gridCol w:w="1701"/>
        <w:gridCol w:w="4334"/>
      </w:tblGrid>
      <w:tr w:rsidR="00CC7A6E" w:rsidRPr="006E262A" w14:paraId="0BC0CF9D" w14:textId="77777777" w:rsidTr="00CC7A6E">
        <w:trPr>
          <w:cnfStyle w:val="100000000000" w:firstRow="1" w:lastRow="0" w:firstColumn="0" w:lastColumn="0" w:oddVBand="0" w:evenVBand="0" w:oddHBand="0" w:evenHBand="0" w:firstRowFirstColumn="0" w:firstRowLastColumn="0" w:lastRowFirstColumn="0" w:lastRowLastColumn="0"/>
        </w:trPr>
        <w:tc>
          <w:tcPr>
            <w:tcW w:w="2268" w:type="dxa"/>
          </w:tcPr>
          <w:p w14:paraId="688F8C8D" w14:textId="77777777" w:rsidR="00CC7A6E" w:rsidRPr="006E262A" w:rsidRDefault="00CC7A6E" w:rsidP="00CC7A6E">
            <w:pPr>
              <w:rPr>
                <w:rFonts w:cs="Arial"/>
                <w:b/>
                <w:szCs w:val="18"/>
              </w:rPr>
            </w:pPr>
            <w:r w:rsidRPr="006E262A">
              <w:rPr>
                <w:rFonts w:cs="Arial"/>
                <w:b/>
                <w:szCs w:val="18"/>
              </w:rPr>
              <w:t>Rol</w:t>
            </w:r>
          </w:p>
        </w:tc>
        <w:tc>
          <w:tcPr>
            <w:tcW w:w="1701" w:type="dxa"/>
          </w:tcPr>
          <w:p w14:paraId="660FF5C8" w14:textId="77777777" w:rsidR="00CC7A6E" w:rsidRPr="006E262A" w:rsidRDefault="00CC7A6E" w:rsidP="00CC7A6E">
            <w:pPr>
              <w:rPr>
                <w:rFonts w:cs="Arial"/>
                <w:b/>
                <w:szCs w:val="18"/>
              </w:rPr>
            </w:pPr>
            <w:r w:rsidRPr="006E262A">
              <w:rPr>
                <w:rFonts w:cs="Arial"/>
                <w:b/>
                <w:szCs w:val="18"/>
              </w:rPr>
              <w:t>Uren (klok)</w:t>
            </w:r>
          </w:p>
        </w:tc>
        <w:tc>
          <w:tcPr>
            <w:tcW w:w="4334" w:type="dxa"/>
          </w:tcPr>
          <w:p w14:paraId="0D54DD77" w14:textId="77777777" w:rsidR="00CC7A6E" w:rsidRPr="006E262A" w:rsidRDefault="00CC7A6E" w:rsidP="00CC7A6E">
            <w:pPr>
              <w:rPr>
                <w:rFonts w:cs="Arial"/>
                <w:b/>
                <w:szCs w:val="18"/>
              </w:rPr>
            </w:pPr>
            <w:r w:rsidRPr="006E262A">
              <w:rPr>
                <w:rFonts w:cs="Arial"/>
                <w:b/>
                <w:szCs w:val="18"/>
              </w:rPr>
              <w:t>Opmerkingen</w:t>
            </w:r>
          </w:p>
        </w:tc>
      </w:tr>
      <w:tr w:rsidR="00CC7A6E" w:rsidRPr="006E262A" w14:paraId="74697FD2" w14:textId="77777777" w:rsidTr="00CC7A6E">
        <w:tc>
          <w:tcPr>
            <w:tcW w:w="2268" w:type="dxa"/>
          </w:tcPr>
          <w:p w14:paraId="59FC1E15" w14:textId="77777777" w:rsidR="00CC7A6E" w:rsidRPr="006E262A" w:rsidRDefault="00CC7A6E" w:rsidP="00CC7A6E">
            <w:pPr>
              <w:rPr>
                <w:rFonts w:cs="Arial"/>
                <w:szCs w:val="18"/>
              </w:rPr>
            </w:pPr>
            <w:r w:rsidRPr="006E262A">
              <w:rPr>
                <w:rFonts w:cs="Arial"/>
                <w:szCs w:val="18"/>
              </w:rPr>
              <w:t>Werkbegeleider</w:t>
            </w:r>
          </w:p>
        </w:tc>
        <w:tc>
          <w:tcPr>
            <w:tcW w:w="1701" w:type="dxa"/>
          </w:tcPr>
          <w:p w14:paraId="381ADECD" w14:textId="77777777" w:rsidR="00CC7A6E" w:rsidRPr="00CC6EE1" w:rsidRDefault="00CC7A6E" w:rsidP="00CC7A6E">
            <w:pPr>
              <w:rPr>
                <w:rFonts w:cs="Arial"/>
                <w:szCs w:val="18"/>
              </w:rPr>
            </w:pPr>
            <w:r w:rsidRPr="00CC6EE1">
              <w:rPr>
                <w:rFonts w:cs="Arial"/>
                <w:szCs w:val="18"/>
              </w:rPr>
              <w:t xml:space="preserve">40 </w:t>
            </w:r>
          </w:p>
        </w:tc>
        <w:tc>
          <w:tcPr>
            <w:tcW w:w="4334" w:type="dxa"/>
          </w:tcPr>
          <w:p w14:paraId="79E229C6" w14:textId="052FD3BA" w:rsidR="00CC7A6E" w:rsidRPr="00070FCA" w:rsidRDefault="00CC7A6E" w:rsidP="00CC7A6E">
            <w:pPr>
              <w:rPr>
                <w:rFonts w:cs="Arial"/>
                <w:color w:val="FF0000"/>
                <w:szCs w:val="18"/>
              </w:rPr>
            </w:pPr>
          </w:p>
        </w:tc>
      </w:tr>
      <w:tr w:rsidR="00CC7A6E" w:rsidRPr="006E262A" w14:paraId="7C4C8D1B" w14:textId="77777777" w:rsidTr="00CC7A6E">
        <w:tc>
          <w:tcPr>
            <w:tcW w:w="2268" w:type="dxa"/>
          </w:tcPr>
          <w:p w14:paraId="0E5994E7" w14:textId="77777777" w:rsidR="00CC7A6E" w:rsidRPr="006E262A" w:rsidRDefault="00CC7A6E" w:rsidP="00CC7A6E">
            <w:pPr>
              <w:rPr>
                <w:rFonts w:cs="Arial"/>
                <w:szCs w:val="18"/>
              </w:rPr>
            </w:pPr>
            <w:r w:rsidRPr="006E262A">
              <w:rPr>
                <w:rFonts w:cs="Arial"/>
                <w:szCs w:val="18"/>
              </w:rPr>
              <w:t>Schoolopleider</w:t>
            </w:r>
          </w:p>
        </w:tc>
        <w:tc>
          <w:tcPr>
            <w:tcW w:w="1701" w:type="dxa"/>
          </w:tcPr>
          <w:p w14:paraId="1DB20DE7" w14:textId="77777777" w:rsidR="00CC7A6E" w:rsidRPr="006E262A" w:rsidRDefault="00CC7A6E" w:rsidP="00CC7A6E">
            <w:pPr>
              <w:rPr>
                <w:rFonts w:cs="Arial"/>
                <w:szCs w:val="18"/>
              </w:rPr>
            </w:pPr>
            <w:r w:rsidRPr="006E262A">
              <w:rPr>
                <w:rFonts w:cs="Arial"/>
                <w:szCs w:val="18"/>
              </w:rPr>
              <w:t>320</w:t>
            </w:r>
          </w:p>
        </w:tc>
        <w:tc>
          <w:tcPr>
            <w:tcW w:w="4334" w:type="dxa"/>
          </w:tcPr>
          <w:p w14:paraId="52CC224C" w14:textId="77777777" w:rsidR="00CC7A6E" w:rsidRPr="006E262A" w:rsidRDefault="00CC7A6E" w:rsidP="00CC7A6E">
            <w:pPr>
              <w:rPr>
                <w:rFonts w:cs="Arial"/>
                <w:szCs w:val="18"/>
              </w:rPr>
            </w:pPr>
            <w:r w:rsidRPr="006E262A">
              <w:rPr>
                <w:rFonts w:cs="Arial"/>
                <w:szCs w:val="18"/>
              </w:rPr>
              <w:t>Bij 25 studenten</w:t>
            </w:r>
          </w:p>
        </w:tc>
      </w:tr>
      <w:tr w:rsidR="00CC7A6E" w:rsidRPr="006E262A" w14:paraId="48F71FAA" w14:textId="77777777" w:rsidTr="00CC7A6E">
        <w:tc>
          <w:tcPr>
            <w:tcW w:w="2268" w:type="dxa"/>
          </w:tcPr>
          <w:p w14:paraId="1FCE3A4C" w14:textId="77777777" w:rsidR="00CC7A6E" w:rsidRPr="006E262A" w:rsidRDefault="00CC7A6E" w:rsidP="00CC7A6E">
            <w:pPr>
              <w:rPr>
                <w:rFonts w:cs="Arial"/>
                <w:szCs w:val="18"/>
              </w:rPr>
            </w:pPr>
            <w:r w:rsidRPr="006E262A">
              <w:rPr>
                <w:rFonts w:cs="Arial"/>
                <w:szCs w:val="18"/>
              </w:rPr>
              <w:t>Docent met onderzoekstaken</w:t>
            </w:r>
          </w:p>
        </w:tc>
        <w:tc>
          <w:tcPr>
            <w:tcW w:w="1701" w:type="dxa"/>
          </w:tcPr>
          <w:p w14:paraId="459F4841" w14:textId="7466CB80" w:rsidR="00CC7A6E" w:rsidRPr="006E262A" w:rsidRDefault="00D161ED" w:rsidP="00CC7A6E">
            <w:pPr>
              <w:rPr>
                <w:rFonts w:cs="Arial"/>
                <w:szCs w:val="18"/>
              </w:rPr>
            </w:pPr>
            <w:r>
              <w:rPr>
                <w:rFonts w:cs="Arial"/>
                <w:szCs w:val="18"/>
              </w:rPr>
              <w:t>80</w:t>
            </w:r>
            <w:r w:rsidR="00CC7A6E" w:rsidRPr="006E262A">
              <w:rPr>
                <w:rFonts w:cs="Arial"/>
                <w:szCs w:val="18"/>
              </w:rPr>
              <w:t xml:space="preserve"> </w:t>
            </w:r>
          </w:p>
        </w:tc>
        <w:tc>
          <w:tcPr>
            <w:tcW w:w="4334" w:type="dxa"/>
          </w:tcPr>
          <w:p w14:paraId="0AA3CCDE" w14:textId="2E56BD8B" w:rsidR="00CC7A6E" w:rsidRPr="006E262A" w:rsidRDefault="00D161ED" w:rsidP="00D161ED">
            <w:pPr>
              <w:rPr>
                <w:rFonts w:cs="Arial"/>
                <w:szCs w:val="18"/>
              </w:rPr>
            </w:pPr>
            <w:r>
              <w:rPr>
                <w:rFonts w:cs="Arial"/>
                <w:szCs w:val="18"/>
              </w:rPr>
              <w:t xml:space="preserve">60 uur voor onderzoek, </w:t>
            </w:r>
            <w:r w:rsidR="00CC7A6E" w:rsidRPr="006E262A">
              <w:rPr>
                <w:rFonts w:cs="Arial"/>
                <w:szCs w:val="18"/>
              </w:rPr>
              <w:t>20 voor begeleiden onderzoek</w:t>
            </w:r>
            <w:r>
              <w:rPr>
                <w:rFonts w:cs="Arial"/>
                <w:szCs w:val="18"/>
              </w:rPr>
              <w:t xml:space="preserve"> door studenten</w:t>
            </w:r>
          </w:p>
        </w:tc>
      </w:tr>
    </w:tbl>
    <w:p w14:paraId="4B868D61" w14:textId="77777777" w:rsidR="00CC7A6E" w:rsidRDefault="00CC7A6E" w:rsidP="00CC7A6E">
      <w:pPr>
        <w:rPr>
          <w:rFonts w:cs="Arial"/>
          <w:b/>
          <w:sz w:val="24"/>
        </w:rPr>
      </w:pPr>
    </w:p>
    <w:p w14:paraId="03EAAD2A" w14:textId="77777777" w:rsidR="00CC7A6E" w:rsidRDefault="00CC7A6E" w:rsidP="00CC7A6E">
      <w:pPr>
        <w:rPr>
          <w:rFonts w:cs="Arial"/>
          <w:b/>
          <w:sz w:val="24"/>
        </w:rPr>
      </w:pPr>
    </w:p>
    <w:p w14:paraId="5D01DF73" w14:textId="77777777" w:rsidR="00CC7A6E" w:rsidRDefault="00CC7A6E" w:rsidP="00CC7A6E">
      <w:pPr>
        <w:rPr>
          <w:rFonts w:cs="Arial"/>
          <w:b/>
          <w:sz w:val="24"/>
        </w:rPr>
      </w:pPr>
      <w:r>
        <w:rPr>
          <w:rFonts w:cs="Arial"/>
          <w:b/>
          <w:sz w:val="24"/>
        </w:rPr>
        <w:t>Kengetallen</w:t>
      </w:r>
    </w:p>
    <w:p w14:paraId="2BE62BA6" w14:textId="77777777" w:rsidR="00CC7A6E" w:rsidRDefault="00CC7A6E" w:rsidP="00CC7A6E">
      <w:pPr>
        <w:rPr>
          <w:rFonts w:cs="Arial"/>
          <w:b/>
          <w:sz w:val="24"/>
        </w:rPr>
      </w:pPr>
    </w:p>
    <w:tbl>
      <w:tblPr>
        <w:tblStyle w:val="Tabelraster"/>
        <w:tblW w:w="0" w:type="auto"/>
        <w:tblLook w:val="04A0" w:firstRow="1" w:lastRow="0" w:firstColumn="1" w:lastColumn="0" w:noHBand="0" w:noVBand="1"/>
      </w:tblPr>
      <w:tblGrid>
        <w:gridCol w:w="7513"/>
        <w:gridCol w:w="790"/>
      </w:tblGrid>
      <w:tr w:rsidR="00CC7A6E" w:rsidRPr="006E262A" w14:paraId="6CD8BA30" w14:textId="77777777" w:rsidTr="00CC7A6E">
        <w:trPr>
          <w:cnfStyle w:val="100000000000" w:firstRow="1" w:lastRow="0" w:firstColumn="0" w:lastColumn="0" w:oddVBand="0" w:evenVBand="0" w:oddHBand="0" w:evenHBand="0" w:firstRowFirstColumn="0" w:firstRowLastColumn="0" w:lastRowFirstColumn="0" w:lastRowLastColumn="0"/>
          <w:trHeight w:val="28"/>
        </w:trPr>
        <w:tc>
          <w:tcPr>
            <w:tcW w:w="7513" w:type="dxa"/>
          </w:tcPr>
          <w:p w14:paraId="38255639" w14:textId="77777777" w:rsidR="00CC7A6E" w:rsidRPr="006E262A" w:rsidRDefault="00CC7A6E" w:rsidP="00CC7A6E">
            <w:pPr>
              <w:rPr>
                <w:rFonts w:cs="Arial"/>
                <w:szCs w:val="18"/>
              </w:rPr>
            </w:pPr>
            <w:r w:rsidRPr="006E262A">
              <w:rPr>
                <w:rFonts w:cs="Arial"/>
                <w:szCs w:val="18"/>
              </w:rPr>
              <w:t>Aantal studenten : fte OP totaal</w:t>
            </w:r>
          </w:p>
        </w:tc>
        <w:tc>
          <w:tcPr>
            <w:tcW w:w="790" w:type="dxa"/>
          </w:tcPr>
          <w:p w14:paraId="0B699729" w14:textId="57791DC0" w:rsidR="00CC7A6E" w:rsidRPr="006E262A" w:rsidRDefault="00C072B2" w:rsidP="00CC7A6E">
            <w:pPr>
              <w:rPr>
                <w:rFonts w:cs="Arial"/>
                <w:b/>
                <w:szCs w:val="18"/>
              </w:rPr>
            </w:pPr>
            <w:r>
              <w:rPr>
                <w:rFonts w:cs="Arial"/>
                <w:b/>
                <w:szCs w:val="18"/>
              </w:rPr>
              <w:t>0,3</w:t>
            </w:r>
          </w:p>
        </w:tc>
      </w:tr>
      <w:tr w:rsidR="00CC7A6E" w:rsidRPr="006E262A" w14:paraId="39FB56C7" w14:textId="77777777" w:rsidTr="00CC7A6E">
        <w:trPr>
          <w:trHeight w:val="28"/>
        </w:trPr>
        <w:tc>
          <w:tcPr>
            <w:tcW w:w="7513" w:type="dxa"/>
            <w:shd w:val="clear" w:color="auto" w:fill="E6E6E6"/>
          </w:tcPr>
          <w:p w14:paraId="516BA96A" w14:textId="77777777" w:rsidR="00CC7A6E" w:rsidRPr="006E262A" w:rsidRDefault="00CC7A6E" w:rsidP="00CC7A6E">
            <w:pPr>
              <w:rPr>
                <w:rFonts w:cs="Arial"/>
                <w:szCs w:val="18"/>
              </w:rPr>
            </w:pPr>
            <w:r w:rsidRPr="006E262A">
              <w:rPr>
                <w:rFonts w:cs="Arial"/>
                <w:szCs w:val="18"/>
              </w:rPr>
              <w:t>Aantal studenten : fte OP – bekostigde studenten</w:t>
            </w:r>
          </w:p>
        </w:tc>
        <w:tc>
          <w:tcPr>
            <w:tcW w:w="790" w:type="dxa"/>
            <w:shd w:val="clear" w:color="auto" w:fill="E6E6E6"/>
          </w:tcPr>
          <w:p w14:paraId="2A4F2997" w14:textId="5C773F11" w:rsidR="00CC7A6E" w:rsidRPr="006E262A" w:rsidRDefault="00C072B2" w:rsidP="00CC7A6E">
            <w:pPr>
              <w:rPr>
                <w:rFonts w:cs="Arial"/>
                <w:b/>
                <w:szCs w:val="18"/>
              </w:rPr>
            </w:pPr>
            <w:r>
              <w:rPr>
                <w:rFonts w:cs="Arial"/>
                <w:b/>
                <w:szCs w:val="18"/>
              </w:rPr>
              <w:t>0,26</w:t>
            </w:r>
          </w:p>
        </w:tc>
      </w:tr>
      <w:tr w:rsidR="00CC7A6E" w:rsidRPr="006E262A" w14:paraId="0A15E21A" w14:textId="77777777" w:rsidTr="00CC7A6E">
        <w:trPr>
          <w:trHeight w:val="28"/>
        </w:trPr>
        <w:tc>
          <w:tcPr>
            <w:tcW w:w="7513" w:type="dxa"/>
            <w:shd w:val="clear" w:color="auto" w:fill="E6E6E6"/>
          </w:tcPr>
          <w:p w14:paraId="7A3CF0B9" w14:textId="77777777" w:rsidR="00CC7A6E" w:rsidRPr="006E262A" w:rsidRDefault="00CC7A6E" w:rsidP="00CC7A6E">
            <w:pPr>
              <w:rPr>
                <w:rFonts w:cs="Arial"/>
                <w:szCs w:val="18"/>
              </w:rPr>
            </w:pPr>
            <w:r w:rsidRPr="006E262A">
              <w:rPr>
                <w:rFonts w:cs="Arial"/>
                <w:szCs w:val="18"/>
              </w:rPr>
              <w:t>Maximale capaciteit voor bekostigde studenten 1</w:t>
            </w:r>
            <w:r w:rsidRPr="006E262A">
              <w:rPr>
                <w:rFonts w:cs="Arial"/>
                <w:szCs w:val="18"/>
                <w:vertAlign w:val="superscript"/>
              </w:rPr>
              <w:t>ste</w:t>
            </w:r>
            <w:r w:rsidRPr="006E262A">
              <w:rPr>
                <w:rFonts w:cs="Arial"/>
                <w:szCs w:val="18"/>
              </w:rPr>
              <w:t xml:space="preserve">  graad</w:t>
            </w:r>
          </w:p>
        </w:tc>
        <w:tc>
          <w:tcPr>
            <w:tcW w:w="790" w:type="dxa"/>
            <w:shd w:val="clear" w:color="auto" w:fill="E6E6E6"/>
          </w:tcPr>
          <w:p w14:paraId="0EEBE0A5" w14:textId="56A42825" w:rsidR="00CC7A6E" w:rsidRPr="00CC6EE1" w:rsidRDefault="004C3520" w:rsidP="00CC6EE1">
            <w:pPr>
              <w:rPr>
                <w:rFonts w:cs="Arial"/>
                <w:b/>
                <w:szCs w:val="18"/>
              </w:rPr>
            </w:pPr>
            <w:r w:rsidRPr="00CC6EE1">
              <w:rPr>
                <w:rFonts w:cs="Arial"/>
                <w:b/>
                <w:szCs w:val="18"/>
              </w:rPr>
              <w:t xml:space="preserve"> </w:t>
            </w:r>
            <w:r w:rsidR="00CC6EE1" w:rsidRPr="00CC6EE1">
              <w:rPr>
                <w:rFonts w:cs="Arial"/>
                <w:b/>
                <w:szCs w:val="18"/>
              </w:rPr>
              <w:t>40</w:t>
            </w:r>
          </w:p>
        </w:tc>
      </w:tr>
      <w:tr w:rsidR="00CC7A6E" w:rsidRPr="006E262A" w14:paraId="728D4EA7" w14:textId="77777777" w:rsidTr="00CC7A6E">
        <w:trPr>
          <w:trHeight w:val="28"/>
        </w:trPr>
        <w:tc>
          <w:tcPr>
            <w:tcW w:w="7513" w:type="dxa"/>
            <w:shd w:val="clear" w:color="auto" w:fill="E6E6E6"/>
          </w:tcPr>
          <w:p w14:paraId="048FAFDA" w14:textId="77777777" w:rsidR="00CC7A6E" w:rsidRPr="006E262A" w:rsidRDefault="00CC7A6E" w:rsidP="00CC7A6E">
            <w:pPr>
              <w:rPr>
                <w:rFonts w:cs="Arial"/>
                <w:szCs w:val="18"/>
              </w:rPr>
            </w:pPr>
            <w:r w:rsidRPr="006E262A">
              <w:rPr>
                <w:rFonts w:cs="Arial"/>
                <w:szCs w:val="18"/>
              </w:rPr>
              <w:t>Maximale capaciteit voor bekostigde studenten 2</w:t>
            </w:r>
            <w:r w:rsidRPr="006E262A">
              <w:rPr>
                <w:rFonts w:cs="Arial"/>
                <w:szCs w:val="18"/>
                <w:vertAlign w:val="superscript"/>
              </w:rPr>
              <w:t>de</w:t>
            </w:r>
            <w:r w:rsidRPr="006E262A">
              <w:rPr>
                <w:rFonts w:cs="Arial"/>
                <w:szCs w:val="18"/>
              </w:rPr>
              <w:t xml:space="preserve">   graad</w:t>
            </w:r>
          </w:p>
        </w:tc>
        <w:tc>
          <w:tcPr>
            <w:tcW w:w="790" w:type="dxa"/>
            <w:shd w:val="clear" w:color="auto" w:fill="E6E6E6"/>
          </w:tcPr>
          <w:p w14:paraId="1759FEB6" w14:textId="1106CAB0" w:rsidR="00CC7A6E" w:rsidRPr="00CC6EE1" w:rsidRDefault="004C3520" w:rsidP="00CC7A6E">
            <w:pPr>
              <w:rPr>
                <w:rFonts w:cs="Arial"/>
                <w:b/>
                <w:szCs w:val="18"/>
              </w:rPr>
            </w:pPr>
            <w:r w:rsidRPr="004C3520">
              <w:rPr>
                <w:rFonts w:cs="Arial"/>
                <w:b/>
                <w:color w:val="FF0000"/>
                <w:szCs w:val="18"/>
              </w:rPr>
              <w:t xml:space="preserve"> </w:t>
            </w:r>
            <w:r w:rsidR="00CC6EE1" w:rsidRPr="00CC6EE1">
              <w:rPr>
                <w:rFonts w:cs="Arial"/>
                <w:b/>
                <w:szCs w:val="18"/>
              </w:rPr>
              <w:t>140</w:t>
            </w:r>
          </w:p>
        </w:tc>
      </w:tr>
      <w:tr w:rsidR="00CC7A6E" w:rsidRPr="006E262A" w14:paraId="0DD41233" w14:textId="77777777" w:rsidTr="00CC7A6E">
        <w:trPr>
          <w:trHeight w:val="28"/>
        </w:trPr>
        <w:tc>
          <w:tcPr>
            <w:tcW w:w="7513" w:type="dxa"/>
            <w:shd w:val="clear" w:color="auto" w:fill="E6E6E6"/>
          </w:tcPr>
          <w:p w14:paraId="320F41E6" w14:textId="77777777" w:rsidR="00CC7A6E" w:rsidRPr="006E262A" w:rsidRDefault="00CC7A6E" w:rsidP="00CC7A6E">
            <w:pPr>
              <w:rPr>
                <w:rFonts w:cs="Arial"/>
                <w:szCs w:val="18"/>
              </w:rPr>
            </w:pPr>
            <w:r w:rsidRPr="006E262A">
              <w:rPr>
                <w:rFonts w:cs="Arial"/>
                <w:szCs w:val="18"/>
              </w:rPr>
              <w:t>Toewijzing begeleidingsuren op basis van begeleidingstijd per student</w:t>
            </w:r>
          </w:p>
        </w:tc>
        <w:tc>
          <w:tcPr>
            <w:tcW w:w="790" w:type="dxa"/>
            <w:shd w:val="clear" w:color="auto" w:fill="E6E6E6"/>
          </w:tcPr>
          <w:p w14:paraId="0E5FD752" w14:textId="740F4573" w:rsidR="00CC7A6E" w:rsidRPr="006E262A" w:rsidRDefault="00A910D8" w:rsidP="00CC7A6E">
            <w:pPr>
              <w:rPr>
                <w:rFonts w:cs="Arial"/>
                <w:b/>
                <w:szCs w:val="18"/>
              </w:rPr>
            </w:pPr>
            <w:r>
              <w:rPr>
                <w:rFonts w:cs="Arial"/>
                <w:b/>
                <w:szCs w:val="18"/>
              </w:rPr>
              <w:t>20</w:t>
            </w:r>
          </w:p>
        </w:tc>
      </w:tr>
      <w:tr w:rsidR="00CC7A6E" w:rsidRPr="006E262A" w14:paraId="732D7480" w14:textId="77777777" w:rsidTr="00CC7A6E">
        <w:trPr>
          <w:trHeight w:val="28"/>
        </w:trPr>
        <w:tc>
          <w:tcPr>
            <w:tcW w:w="7513" w:type="dxa"/>
            <w:shd w:val="clear" w:color="auto" w:fill="E6E6E6"/>
          </w:tcPr>
          <w:p w14:paraId="1BCAE4DA" w14:textId="77777777" w:rsidR="00CC7A6E" w:rsidRPr="006E262A" w:rsidRDefault="00CC7A6E" w:rsidP="00CC7A6E">
            <w:pPr>
              <w:rPr>
                <w:rFonts w:cs="Arial"/>
                <w:szCs w:val="18"/>
              </w:rPr>
            </w:pPr>
            <w:r w:rsidRPr="006E262A">
              <w:rPr>
                <w:rFonts w:cs="Arial"/>
                <w:szCs w:val="18"/>
              </w:rPr>
              <w:t>Maximaal aantal te begeleiden studenten</w:t>
            </w:r>
          </w:p>
        </w:tc>
        <w:tc>
          <w:tcPr>
            <w:tcW w:w="790" w:type="dxa"/>
            <w:shd w:val="clear" w:color="auto" w:fill="E6E6E6"/>
          </w:tcPr>
          <w:p w14:paraId="51BA4D1F" w14:textId="1097F255" w:rsidR="00CC7A6E" w:rsidRPr="00CC6EE1" w:rsidRDefault="00CC6EE1" w:rsidP="00CC7A6E">
            <w:pPr>
              <w:rPr>
                <w:rFonts w:cs="Arial"/>
                <w:b/>
                <w:szCs w:val="18"/>
              </w:rPr>
            </w:pPr>
            <w:r w:rsidRPr="00CC6EE1">
              <w:rPr>
                <w:rFonts w:cs="Arial"/>
                <w:b/>
                <w:szCs w:val="18"/>
              </w:rPr>
              <w:t>180</w:t>
            </w:r>
          </w:p>
        </w:tc>
      </w:tr>
    </w:tbl>
    <w:p w14:paraId="5C602A95" w14:textId="77777777" w:rsidR="00CC7A6E" w:rsidRDefault="00CC7A6E" w:rsidP="00CC7A6E">
      <w:pPr>
        <w:rPr>
          <w:rFonts w:cs="Arial"/>
          <w:b/>
          <w:sz w:val="24"/>
        </w:rPr>
      </w:pPr>
    </w:p>
    <w:p w14:paraId="704E773C" w14:textId="77777777" w:rsidR="00CC7A6E" w:rsidRDefault="00CC7A6E" w:rsidP="00CC7A6E">
      <w:pPr>
        <w:rPr>
          <w:rFonts w:cs="Arial"/>
          <w:b/>
          <w:sz w:val="24"/>
        </w:rPr>
      </w:pPr>
    </w:p>
    <w:p w14:paraId="0D412239" w14:textId="77777777" w:rsidR="00CC7A6E" w:rsidRDefault="00CC7A6E" w:rsidP="00CC7A6E">
      <w:pPr>
        <w:rPr>
          <w:rFonts w:cs="Arial"/>
          <w:b/>
          <w:sz w:val="24"/>
        </w:rPr>
      </w:pPr>
      <w:r>
        <w:rPr>
          <w:rFonts w:cs="Arial"/>
          <w:b/>
          <w:sz w:val="24"/>
        </w:rPr>
        <w:t>Begroting</w:t>
      </w:r>
    </w:p>
    <w:p w14:paraId="16CAAE11" w14:textId="77777777" w:rsidR="00CC7A6E" w:rsidRPr="0014101D" w:rsidRDefault="00CC7A6E" w:rsidP="00CC7A6E">
      <w:pPr>
        <w:rPr>
          <w:rFonts w:cs="Arial"/>
          <w:b/>
          <w:sz w:val="24"/>
        </w:rPr>
      </w:pPr>
    </w:p>
    <w:tbl>
      <w:tblPr>
        <w:tblStyle w:val="Tabelraster"/>
        <w:tblW w:w="0" w:type="auto"/>
        <w:tblLook w:val="04A0" w:firstRow="1" w:lastRow="0" w:firstColumn="1" w:lastColumn="0" w:noHBand="0" w:noVBand="1"/>
      </w:tblPr>
      <w:tblGrid>
        <w:gridCol w:w="2763"/>
        <w:gridCol w:w="2766"/>
      </w:tblGrid>
      <w:tr w:rsidR="006653A0" w:rsidRPr="00B65564" w14:paraId="53CDFDAF" w14:textId="77777777" w:rsidTr="00CC7A6E">
        <w:trPr>
          <w:cnfStyle w:val="100000000000" w:firstRow="1" w:lastRow="0" w:firstColumn="0" w:lastColumn="0" w:oddVBand="0" w:evenVBand="0" w:oddHBand="0" w:evenHBand="0" w:firstRowFirstColumn="0" w:firstRowLastColumn="0" w:lastRowFirstColumn="0" w:lastRowLastColumn="0"/>
        </w:trPr>
        <w:tc>
          <w:tcPr>
            <w:tcW w:w="2763" w:type="dxa"/>
          </w:tcPr>
          <w:p w14:paraId="78846EFB" w14:textId="77777777" w:rsidR="006653A0" w:rsidRPr="00B65564" w:rsidRDefault="006653A0" w:rsidP="00CC7A6E">
            <w:pPr>
              <w:rPr>
                <w:rFonts w:cs="Arial"/>
                <w:b/>
                <w:sz w:val="20"/>
                <w:szCs w:val="20"/>
              </w:rPr>
            </w:pPr>
            <w:r w:rsidRPr="00B65564">
              <w:rPr>
                <w:rFonts w:cs="Arial"/>
                <w:b/>
                <w:sz w:val="20"/>
                <w:szCs w:val="20"/>
              </w:rPr>
              <w:t>Inkomsten</w:t>
            </w:r>
          </w:p>
        </w:tc>
        <w:tc>
          <w:tcPr>
            <w:tcW w:w="2766" w:type="dxa"/>
          </w:tcPr>
          <w:p w14:paraId="0BA284DA" w14:textId="77777777" w:rsidR="006653A0" w:rsidRPr="00B65564" w:rsidRDefault="006653A0" w:rsidP="00CC7A6E">
            <w:pPr>
              <w:rPr>
                <w:rFonts w:cs="Arial"/>
                <w:b/>
                <w:sz w:val="20"/>
                <w:szCs w:val="20"/>
              </w:rPr>
            </w:pPr>
            <w:r w:rsidRPr="00B65564">
              <w:rPr>
                <w:rFonts w:cs="Arial"/>
                <w:b/>
                <w:sz w:val="20"/>
                <w:szCs w:val="20"/>
              </w:rPr>
              <w:t>Bedrag</w:t>
            </w:r>
          </w:p>
        </w:tc>
      </w:tr>
      <w:tr w:rsidR="006653A0" w:rsidRPr="006E262A" w14:paraId="5F8F81EE" w14:textId="77777777" w:rsidTr="00CC7A6E">
        <w:tc>
          <w:tcPr>
            <w:tcW w:w="2763" w:type="dxa"/>
          </w:tcPr>
          <w:p w14:paraId="208A1717" w14:textId="77777777" w:rsidR="006653A0" w:rsidRPr="006E262A" w:rsidRDefault="006653A0" w:rsidP="00CC7A6E">
            <w:pPr>
              <w:rPr>
                <w:rFonts w:cs="Arial"/>
                <w:szCs w:val="18"/>
              </w:rPr>
            </w:pPr>
            <w:r w:rsidRPr="006E262A">
              <w:rPr>
                <w:rFonts w:cs="Arial"/>
                <w:szCs w:val="18"/>
              </w:rPr>
              <w:t>Totale subsidie</w:t>
            </w:r>
          </w:p>
        </w:tc>
        <w:tc>
          <w:tcPr>
            <w:tcW w:w="2766" w:type="dxa"/>
          </w:tcPr>
          <w:p w14:paraId="6CA49223" w14:textId="364AE076" w:rsidR="006653A0" w:rsidRPr="007710B7" w:rsidRDefault="006653A0" w:rsidP="00CC7A6E">
            <w:pPr>
              <w:rPr>
                <w:rFonts w:cs="Arial"/>
                <w:b/>
                <w:szCs w:val="18"/>
              </w:rPr>
            </w:pPr>
            <w:r w:rsidRPr="007710B7">
              <w:rPr>
                <w:rFonts w:cs="Arial"/>
                <w:b/>
                <w:szCs w:val="18"/>
              </w:rPr>
              <w:t>€ 200.000</w:t>
            </w:r>
          </w:p>
        </w:tc>
      </w:tr>
      <w:tr w:rsidR="006653A0" w:rsidRPr="006E262A" w14:paraId="19A9315E" w14:textId="77777777" w:rsidTr="00CC7A6E">
        <w:tc>
          <w:tcPr>
            <w:tcW w:w="2763" w:type="dxa"/>
          </w:tcPr>
          <w:p w14:paraId="1F786679" w14:textId="77777777" w:rsidR="006653A0" w:rsidRPr="006E262A" w:rsidRDefault="006653A0" w:rsidP="00CC7A6E">
            <w:pPr>
              <w:rPr>
                <w:rFonts w:cs="Arial"/>
                <w:szCs w:val="18"/>
              </w:rPr>
            </w:pPr>
            <w:r w:rsidRPr="006E262A">
              <w:rPr>
                <w:rFonts w:cs="Arial"/>
                <w:szCs w:val="18"/>
              </w:rPr>
              <w:t>Eigen bijdrage scholen</w:t>
            </w:r>
          </w:p>
        </w:tc>
        <w:tc>
          <w:tcPr>
            <w:tcW w:w="2766" w:type="dxa"/>
          </w:tcPr>
          <w:p w14:paraId="68FFFB2F" w14:textId="0E5D78E8" w:rsidR="006653A0" w:rsidRPr="007710B7" w:rsidRDefault="006653A0" w:rsidP="007710B7">
            <w:pPr>
              <w:spacing w:line="240" w:lineRule="auto"/>
              <w:rPr>
                <w:rFonts w:cs="Arial"/>
                <w:b/>
                <w:szCs w:val="18"/>
              </w:rPr>
            </w:pPr>
            <w:r w:rsidRPr="007710B7">
              <w:rPr>
                <w:rFonts w:cs="Arial"/>
                <w:b/>
                <w:szCs w:val="18"/>
              </w:rPr>
              <w:t>€ 150.000</w:t>
            </w:r>
          </w:p>
        </w:tc>
      </w:tr>
      <w:tr w:rsidR="006653A0" w:rsidRPr="006E262A" w14:paraId="5AF75F0C" w14:textId="77777777" w:rsidTr="00CC7A6E">
        <w:tc>
          <w:tcPr>
            <w:tcW w:w="2763" w:type="dxa"/>
          </w:tcPr>
          <w:p w14:paraId="0AD7B50C" w14:textId="77777777" w:rsidR="006653A0" w:rsidRPr="006E262A" w:rsidRDefault="006653A0" w:rsidP="00CC7A6E">
            <w:pPr>
              <w:rPr>
                <w:rFonts w:cs="Arial"/>
                <w:szCs w:val="18"/>
              </w:rPr>
            </w:pPr>
            <w:r w:rsidRPr="006E262A">
              <w:rPr>
                <w:rFonts w:cs="Arial"/>
                <w:szCs w:val="18"/>
              </w:rPr>
              <w:t>Overige inkomsten</w:t>
            </w:r>
          </w:p>
        </w:tc>
        <w:tc>
          <w:tcPr>
            <w:tcW w:w="2766" w:type="dxa"/>
          </w:tcPr>
          <w:p w14:paraId="1049554B" w14:textId="55404EEB" w:rsidR="006653A0" w:rsidRPr="007710B7" w:rsidRDefault="006653A0" w:rsidP="00CC7A6E">
            <w:pPr>
              <w:rPr>
                <w:rFonts w:cs="Arial"/>
                <w:szCs w:val="18"/>
              </w:rPr>
            </w:pPr>
            <w:r w:rsidRPr="007710B7">
              <w:rPr>
                <w:rFonts w:cs="Arial"/>
                <w:szCs w:val="18"/>
              </w:rPr>
              <w:t>€0</w:t>
            </w:r>
          </w:p>
        </w:tc>
      </w:tr>
      <w:tr w:rsidR="006653A0" w:rsidRPr="006E262A" w14:paraId="3FF72750" w14:textId="77777777" w:rsidTr="00CC7A6E">
        <w:tc>
          <w:tcPr>
            <w:tcW w:w="2763" w:type="dxa"/>
          </w:tcPr>
          <w:p w14:paraId="5F063722" w14:textId="77777777" w:rsidR="006653A0" w:rsidRPr="006E262A" w:rsidRDefault="006653A0" w:rsidP="00CC7A6E">
            <w:pPr>
              <w:rPr>
                <w:rFonts w:cs="Arial"/>
                <w:szCs w:val="18"/>
              </w:rPr>
            </w:pPr>
            <w:r w:rsidRPr="006E262A">
              <w:rPr>
                <w:rFonts w:cs="Arial"/>
                <w:b/>
                <w:szCs w:val="18"/>
              </w:rPr>
              <w:t>Uitgaven</w:t>
            </w:r>
          </w:p>
        </w:tc>
        <w:tc>
          <w:tcPr>
            <w:tcW w:w="2766" w:type="dxa"/>
          </w:tcPr>
          <w:p w14:paraId="0C7E0326" w14:textId="40665844" w:rsidR="006653A0" w:rsidRPr="007710B7" w:rsidRDefault="006653A0" w:rsidP="00CC7A6E">
            <w:pPr>
              <w:rPr>
                <w:rFonts w:cs="Arial"/>
                <w:b/>
                <w:szCs w:val="18"/>
              </w:rPr>
            </w:pPr>
            <w:r w:rsidRPr="007710B7">
              <w:rPr>
                <w:rFonts w:cs="Arial"/>
                <w:b/>
                <w:szCs w:val="18"/>
              </w:rPr>
              <w:t>€350.000</w:t>
            </w:r>
          </w:p>
        </w:tc>
      </w:tr>
    </w:tbl>
    <w:p w14:paraId="598A0854" w14:textId="6857A7AB" w:rsidR="00A8555C" w:rsidRPr="00CC7A6E" w:rsidRDefault="00A8555C" w:rsidP="00CC7A6E">
      <w:pPr>
        <w:rPr>
          <w:rFonts w:cs="Arial"/>
          <w:sz w:val="18"/>
          <w:szCs w:val="18"/>
        </w:rPr>
      </w:pPr>
      <w:r w:rsidRPr="0014101D">
        <w:rPr>
          <w:lang w:val="pt-PT"/>
        </w:rPr>
        <w:br w:type="page"/>
      </w:r>
    </w:p>
    <w:p w14:paraId="1F6E6AA4" w14:textId="77777777" w:rsidR="00A8555C" w:rsidRPr="0014101D" w:rsidRDefault="00A8555C" w:rsidP="00A8555C">
      <w:pPr>
        <w:pStyle w:val="Kop1"/>
        <w:numPr>
          <w:ilvl w:val="0"/>
          <w:numId w:val="0"/>
        </w:numPr>
        <w:rPr>
          <w:rFonts w:ascii="Arial" w:hAnsi="Arial"/>
          <w:szCs w:val="40"/>
        </w:rPr>
      </w:pPr>
      <w:bookmarkStart w:id="5" w:name="_Toc286665408"/>
      <w:r>
        <w:rPr>
          <w:rFonts w:ascii="Arial" w:hAnsi="Arial"/>
          <w:szCs w:val="40"/>
        </w:rPr>
        <w:lastRenderedPageBreak/>
        <w:t>2.</w:t>
      </w:r>
      <w:r>
        <w:rPr>
          <w:rFonts w:ascii="Arial" w:hAnsi="Arial"/>
          <w:szCs w:val="40"/>
        </w:rPr>
        <w:tab/>
      </w:r>
      <w:r w:rsidRPr="0014101D">
        <w:rPr>
          <w:rFonts w:ascii="Arial" w:hAnsi="Arial"/>
          <w:szCs w:val="40"/>
        </w:rPr>
        <w:t>Missie, visie en ambities</w:t>
      </w:r>
      <w:bookmarkEnd w:id="5"/>
    </w:p>
    <w:p w14:paraId="07168CC6" w14:textId="77777777" w:rsidR="0099249E" w:rsidRDefault="0099249E" w:rsidP="0099249E">
      <w:pPr>
        <w:rPr>
          <w:rFonts w:cs="Arial"/>
          <w:sz w:val="18"/>
          <w:szCs w:val="18"/>
        </w:rPr>
      </w:pPr>
      <w:r w:rsidRPr="000A0AE1">
        <w:rPr>
          <w:rFonts w:cs="Arial"/>
          <w:sz w:val="18"/>
          <w:szCs w:val="18"/>
        </w:rPr>
        <w:t>De scholen die onderdeel uitmaken van ‘Opleiden met Esprit’ werken allen binnen kaders die we centraal vastgelegd hebben in het Onderwijsmanifest 2013-2017 met zes pijlers;</w:t>
      </w:r>
    </w:p>
    <w:p w14:paraId="07233411" w14:textId="77777777" w:rsidR="0099249E" w:rsidRPr="0099249E" w:rsidRDefault="0099249E" w:rsidP="0099249E">
      <w:pPr>
        <w:pStyle w:val="Lijstalinea"/>
        <w:numPr>
          <w:ilvl w:val="0"/>
          <w:numId w:val="21"/>
        </w:numPr>
        <w:rPr>
          <w:rFonts w:cs="Arial"/>
          <w:sz w:val="18"/>
          <w:szCs w:val="18"/>
        </w:rPr>
      </w:pPr>
      <w:r w:rsidRPr="0099249E">
        <w:rPr>
          <w:sz w:val="18"/>
          <w:szCs w:val="18"/>
        </w:rPr>
        <w:t>Kwalitatief hoogwaardig onderwijs</w:t>
      </w:r>
    </w:p>
    <w:p w14:paraId="6C912320" w14:textId="77777777" w:rsidR="0099249E" w:rsidRPr="0099249E" w:rsidRDefault="0099249E" w:rsidP="0099249E">
      <w:pPr>
        <w:pStyle w:val="Lijstalinea"/>
        <w:numPr>
          <w:ilvl w:val="0"/>
          <w:numId w:val="21"/>
        </w:numPr>
        <w:rPr>
          <w:rFonts w:cs="Arial"/>
          <w:sz w:val="18"/>
          <w:szCs w:val="18"/>
        </w:rPr>
      </w:pPr>
      <w:r w:rsidRPr="0099249E">
        <w:rPr>
          <w:sz w:val="18"/>
          <w:szCs w:val="18"/>
        </w:rPr>
        <w:t>Internationalisering</w:t>
      </w:r>
    </w:p>
    <w:p w14:paraId="16FD703F" w14:textId="77777777" w:rsidR="0099249E" w:rsidRPr="0099249E" w:rsidRDefault="0099249E" w:rsidP="0099249E">
      <w:pPr>
        <w:pStyle w:val="Lijstalinea"/>
        <w:numPr>
          <w:ilvl w:val="0"/>
          <w:numId w:val="21"/>
        </w:numPr>
        <w:rPr>
          <w:rFonts w:cs="Arial"/>
          <w:sz w:val="18"/>
          <w:szCs w:val="18"/>
        </w:rPr>
      </w:pPr>
      <w:r w:rsidRPr="0099249E">
        <w:rPr>
          <w:sz w:val="18"/>
          <w:szCs w:val="18"/>
        </w:rPr>
        <w:t>School en omgeving, school in verbinding</w:t>
      </w:r>
    </w:p>
    <w:p w14:paraId="13C7F0D7" w14:textId="77777777" w:rsidR="0099249E" w:rsidRPr="0099249E" w:rsidRDefault="0099249E" w:rsidP="0099249E">
      <w:pPr>
        <w:pStyle w:val="Lijstalinea"/>
        <w:numPr>
          <w:ilvl w:val="0"/>
          <w:numId w:val="21"/>
        </w:numPr>
        <w:rPr>
          <w:rFonts w:cs="Arial"/>
          <w:sz w:val="18"/>
          <w:szCs w:val="18"/>
        </w:rPr>
      </w:pPr>
      <w:r w:rsidRPr="0099249E">
        <w:rPr>
          <w:sz w:val="18"/>
          <w:szCs w:val="18"/>
        </w:rPr>
        <w:t xml:space="preserve">Werkgeverschap en </w:t>
      </w:r>
      <w:proofErr w:type="spellStart"/>
      <w:r w:rsidRPr="0099249E">
        <w:rPr>
          <w:sz w:val="18"/>
          <w:szCs w:val="18"/>
        </w:rPr>
        <w:t>werknemerschap</w:t>
      </w:r>
      <w:proofErr w:type="spellEnd"/>
    </w:p>
    <w:p w14:paraId="786F144F" w14:textId="77777777" w:rsidR="0099249E" w:rsidRPr="0099249E" w:rsidRDefault="0099249E" w:rsidP="0099249E">
      <w:pPr>
        <w:pStyle w:val="Lijstalinea"/>
        <w:numPr>
          <w:ilvl w:val="0"/>
          <w:numId w:val="21"/>
        </w:numPr>
        <w:rPr>
          <w:rFonts w:cs="Arial"/>
          <w:sz w:val="18"/>
          <w:szCs w:val="18"/>
        </w:rPr>
      </w:pPr>
      <w:r w:rsidRPr="0099249E">
        <w:rPr>
          <w:sz w:val="18"/>
          <w:szCs w:val="18"/>
        </w:rPr>
        <w:t>Onderwijskundig leiderschap</w:t>
      </w:r>
    </w:p>
    <w:p w14:paraId="586B2158" w14:textId="77777777" w:rsidR="0099249E" w:rsidRPr="0099249E" w:rsidRDefault="0099249E" w:rsidP="0099249E">
      <w:pPr>
        <w:pStyle w:val="Lijstalinea"/>
        <w:numPr>
          <w:ilvl w:val="0"/>
          <w:numId w:val="21"/>
        </w:numPr>
        <w:rPr>
          <w:rFonts w:cs="Arial"/>
          <w:sz w:val="18"/>
          <w:szCs w:val="18"/>
        </w:rPr>
      </w:pPr>
      <w:r w:rsidRPr="0099249E">
        <w:rPr>
          <w:sz w:val="18"/>
          <w:szCs w:val="18"/>
        </w:rPr>
        <w:t>Rekenschap en integriteit</w:t>
      </w:r>
    </w:p>
    <w:p w14:paraId="20EB168C" w14:textId="0FBA51E8" w:rsidR="0099249E" w:rsidRPr="0099249E" w:rsidRDefault="0099249E" w:rsidP="0099249E">
      <w:pPr>
        <w:rPr>
          <w:rFonts w:cs="Arial"/>
          <w:sz w:val="18"/>
          <w:szCs w:val="18"/>
        </w:rPr>
      </w:pPr>
      <w:r w:rsidRPr="0099249E">
        <w:rPr>
          <w:sz w:val="18"/>
          <w:szCs w:val="18"/>
        </w:rPr>
        <w:t>Daarnaast werken ze allen binnen de kaders die vastgelegd zijn in het Opleidingsplan Opleiden met Esprit 2014-2016.</w:t>
      </w:r>
      <w:r>
        <w:rPr>
          <w:sz w:val="18"/>
          <w:szCs w:val="18"/>
        </w:rPr>
        <w:t xml:space="preserve"> </w:t>
      </w:r>
      <w:r w:rsidRPr="000A0AE1">
        <w:rPr>
          <w:sz w:val="18"/>
          <w:szCs w:val="18"/>
        </w:rPr>
        <w:t xml:space="preserve">Hieronder een toelichting op onze missie, visie en ambities vanuit het perspectief van de </w:t>
      </w:r>
      <w:r w:rsidR="0079183B">
        <w:rPr>
          <w:sz w:val="18"/>
          <w:szCs w:val="18"/>
        </w:rPr>
        <w:t>Espritscholen</w:t>
      </w:r>
      <w:r w:rsidRPr="000A0AE1">
        <w:rPr>
          <w:sz w:val="18"/>
          <w:szCs w:val="18"/>
        </w:rPr>
        <w:t xml:space="preserve"> én vanuit Opleiden met Esprit.</w:t>
      </w:r>
    </w:p>
    <w:p w14:paraId="75CCA9B6" w14:textId="77777777" w:rsidR="0099249E" w:rsidRDefault="0099249E" w:rsidP="0099249E">
      <w:pPr>
        <w:rPr>
          <w:rFonts w:cs="Arial"/>
          <w:sz w:val="18"/>
          <w:szCs w:val="18"/>
        </w:rPr>
      </w:pPr>
    </w:p>
    <w:p w14:paraId="5EBCBEA8" w14:textId="77777777" w:rsidR="00A8555C" w:rsidRPr="00A1488C" w:rsidRDefault="00A8555C" w:rsidP="00A8555C">
      <w:pPr>
        <w:pStyle w:val="Opsomming"/>
        <w:numPr>
          <w:ilvl w:val="0"/>
          <w:numId w:val="0"/>
        </w:numPr>
        <w:spacing w:line="276" w:lineRule="auto"/>
      </w:pPr>
    </w:p>
    <w:p w14:paraId="09EB2AEC" w14:textId="77777777" w:rsidR="00A8555C" w:rsidRPr="00A1488C" w:rsidRDefault="00A8555C" w:rsidP="00A8555C">
      <w:pPr>
        <w:pStyle w:val="Kop2"/>
        <w:numPr>
          <w:ilvl w:val="0"/>
          <w:numId w:val="0"/>
        </w:numPr>
        <w:rPr>
          <w:rFonts w:ascii="Arial" w:hAnsi="Arial"/>
        </w:rPr>
      </w:pPr>
      <w:bookmarkStart w:id="6" w:name="_Toc286665409"/>
      <w:r>
        <w:rPr>
          <w:rFonts w:ascii="Arial" w:hAnsi="Arial"/>
        </w:rPr>
        <w:t xml:space="preserve">2.1   </w:t>
      </w:r>
      <w:r w:rsidRPr="00A1488C">
        <w:rPr>
          <w:rFonts w:ascii="Arial" w:hAnsi="Arial"/>
        </w:rPr>
        <w:t>Missie</w:t>
      </w:r>
      <w:bookmarkEnd w:id="6"/>
    </w:p>
    <w:p w14:paraId="220DAAE9" w14:textId="5FAF868D" w:rsidR="0099249E" w:rsidRDefault="00A8555C" w:rsidP="0099249E">
      <w:pPr>
        <w:rPr>
          <w:rFonts w:cs="Arial"/>
          <w:sz w:val="18"/>
          <w:szCs w:val="18"/>
        </w:rPr>
      </w:pPr>
      <w:r w:rsidRPr="000A0AE1">
        <w:rPr>
          <w:rFonts w:cs="Arial"/>
          <w:sz w:val="18"/>
          <w:szCs w:val="18"/>
        </w:rPr>
        <w:t>We beschouwen het als onze opdracht om hoogwaardig onderwijs te bieden in optimale leeromgevingen, om jonge mensen voor te bereiden op vervolgonderwijs en een volwaardige deelname aan de</w:t>
      </w:r>
      <w:r w:rsidR="0016742D" w:rsidRPr="000A0AE1">
        <w:rPr>
          <w:rFonts w:cs="Arial"/>
          <w:sz w:val="18"/>
          <w:szCs w:val="18"/>
        </w:rPr>
        <w:t xml:space="preserve"> multiculturele</w:t>
      </w:r>
      <w:r w:rsidRPr="000A0AE1">
        <w:rPr>
          <w:rFonts w:cs="Arial"/>
          <w:sz w:val="18"/>
          <w:szCs w:val="18"/>
        </w:rPr>
        <w:t xml:space="preserve"> samenleving. Uitgangspunt bij alles wat </w:t>
      </w:r>
      <w:r w:rsidR="0079183B">
        <w:rPr>
          <w:rFonts w:cs="Arial"/>
          <w:sz w:val="18"/>
          <w:szCs w:val="18"/>
        </w:rPr>
        <w:t>Espritscholen</w:t>
      </w:r>
      <w:r w:rsidRPr="000A0AE1">
        <w:rPr>
          <w:rFonts w:cs="Arial"/>
          <w:sz w:val="18"/>
          <w:szCs w:val="18"/>
        </w:rPr>
        <w:t xml:space="preserve"> doet en besluit is de betekenis van ons handelen voor onze leerlingen.</w:t>
      </w:r>
      <w:r w:rsidR="0099249E">
        <w:rPr>
          <w:rFonts w:cs="Arial"/>
          <w:sz w:val="18"/>
          <w:szCs w:val="18"/>
        </w:rPr>
        <w:t xml:space="preserve"> </w:t>
      </w:r>
    </w:p>
    <w:p w14:paraId="598F291E" w14:textId="6FFC2D02" w:rsidR="00A8555C" w:rsidRPr="000A0AE1" w:rsidRDefault="00A8555C" w:rsidP="00C925FA">
      <w:pPr>
        <w:rPr>
          <w:rFonts w:cs="Arial"/>
          <w:sz w:val="18"/>
          <w:szCs w:val="18"/>
        </w:rPr>
      </w:pPr>
      <w:r w:rsidRPr="000A0AE1">
        <w:rPr>
          <w:rFonts w:cs="Arial"/>
          <w:sz w:val="18"/>
          <w:szCs w:val="18"/>
        </w:rPr>
        <w:t xml:space="preserve">Opleiden in de school is samenwerken aan talentontwikkeling. De </w:t>
      </w:r>
      <w:proofErr w:type="spellStart"/>
      <w:r w:rsidRPr="000A0AE1">
        <w:rPr>
          <w:rFonts w:cs="Arial"/>
          <w:sz w:val="18"/>
          <w:szCs w:val="18"/>
        </w:rPr>
        <w:t>HvA</w:t>
      </w:r>
      <w:proofErr w:type="spellEnd"/>
      <w:r w:rsidRPr="000A0AE1">
        <w:rPr>
          <w:rFonts w:cs="Arial"/>
          <w:sz w:val="18"/>
          <w:szCs w:val="18"/>
        </w:rPr>
        <w:t xml:space="preserve">, de UvA en de </w:t>
      </w:r>
      <w:r w:rsidR="0079183B">
        <w:rPr>
          <w:rFonts w:cs="Arial"/>
          <w:sz w:val="18"/>
          <w:szCs w:val="18"/>
        </w:rPr>
        <w:t>Espritscholen</w:t>
      </w:r>
      <w:r w:rsidRPr="000A0AE1">
        <w:rPr>
          <w:rFonts w:cs="Arial"/>
          <w:sz w:val="18"/>
          <w:szCs w:val="18"/>
        </w:rPr>
        <w:t xml:space="preserve"> zijn partners in leren, we zijn samen verantwoordelijk voor het opleiden en vo</w:t>
      </w:r>
      <w:r w:rsidR="004C3520">
        <w:rPr>
          <w:rFonts w:cs="Arial"/>
          <w:sz w:val="18"/>
          <w:szCs w:val="18"/>
        </w:rPr>
        <w:t>or de talentontwikkeling van de</w:t>
      </w:r>
      <w:r w:rsidRPr="000A0AE1">
        <w:rPr>
          <w:rFonts w:cs="Arial"/>
          <w:sz w:val="18"/>
          <w:szCs w:val="18"/>
        </w:rPr>
        <w:t xml:space="preserve"> docenten (in opleiding). Samen hebben we een maatschappelijke opdracht: op korte termijn willen we een bijdrage leveren aan het oplossen van de kwantitatieve en kwalitatieve problemen rondom het docentschap. Op de langere termijn willen we een bijdrage leveren aan de kwalitatieve verbetering van de professie.</w:t>
      </w:r>
    </w:p>
    <w:p w14:paraId="64295543" w14:textId="77777777" w:rsidR="00A8555C" w:rsidRPr="000A0AE1" w:rsidRDefault="00A8555C" w:rsidP="00A8555C">
      <w:pPr>
        <w:spacing w:line="276" w:lineRule="auto"/>
        <w:rPr>
          <w:rFonts w:cs="Arial"/>
          <w:sz w:val="18"/>
          <w:szCs w:val="18"/>
        </w:rPr>
      </w:pPr>
    </w:p>
    <w:p w14:paraId="20B8E4BA" w14:textId="02EFDE17" w:rsidR="00A8555C" w:rsidRPr="000A0AE1" w:rsidRDefault="00A8555C" w:rsidP="00A8555C">
      <w:pPr>
        <w:rPr>
          <w:rFonts w:cs="Arial"/>
          <w:sz w:val="18"/>
          <w:szCs w:val="18"/>
        </w:rPr>
      </w:pPr>
      <w:r w:rsidRPr="000A0AE1">
        <w:rPr>
          <w:rFonts w:cs="Arial"/>
          <w:sz w:val="18"/>
          <w:szCs w:val="18"/>
        </w:rPr>
        <w:t>We hebb</w:t>
      </w:r>
      <w:r w:rsidR="00C925FA">
        <w:rPr>
          <w:rFonts w:cs="Arial"/>
          <w:sz w:val="18"/>
          <w:szCs w:val="18"/>
        </w:rPr>
        <w:t>en ons, mede gedacht vanuit de zes</w:t>
      </w:r>
      <w:r w:rsidRPr="000A0AE1">
        <w:rPr>
          <w:rFonts w:cs="Arial"/>
          <w:sz w:val="18"/>
          <w:szCs w:val="18"/>
        </w:rPr>
        <w:t xml:space="preserve"> pijlers</w:t>
      </w:r>
      <w:r w:rsidR="00C925FA">
        <w:rPr>
          <w:rFonts w:cs="Arial"/>
          <w:sz w:val="18"/>
          <w:szCs w:val="18"/>
        </w:rPr>
        <w:t xml:space="preserve"> uit het Onderwijsmanifest</w:t>
      </w:r>
      <w:r w:rsidR="004C3520">
        <w:rPr>
          <w:rFonts w:cs="Arial"/>
          <w:sz w:val="18"/>
          <w:szCs w:val="18"/>
        </w:rPr>
        <w:t xml:space="preserve">, </w:t>
      </w:r>
      <w:r w:rsidR="00B304A7">
        <w:rPr>
          <w:rFonts w:cs="Arial"/>
          <w:sz w:val="18"/>
          <w:szCs w:val="18"/>
        </w:rPr>
        <w:t>met</w:t>
      </w:r>
      <w:r w:rsidRPr="000A0AE1">
        <w:rPr>
          <w:rFonts w:cs="Arial"/>
          <w:sz w:val="18"/>
          <w:szCs w:val="18"/>
        </w:rPr>
        <w:t xml:space="preserve"> de volgende argumenten aan de opleidingsschool gecommitteerd:</w:t>
      </w:r>
    </w:p>
    <w:p w14:paraId="702B70EF" w14:textId="5A5C57BA" w:rsidR="00A8555C" w:rsidRPr="000A0AE1" w:rsidRDefault="00A8555C" w:rsidP="00194A0F">
      <w:pPr>
        <w:pStyle w:val="Lijstalinea"/>
        <w:numPr>
          <w:ilvl w:val="0"/>
          <w:numId w:val="6"/>
        </w:numPr>
        <w:rPr>
          <w:rFonts w:cs="Arial"/>
          <w:sz w:val="18"/>
          <w:szCs w:val="18"/>
        </w:rPr>
      </w:pPr>
      <w:r w:rsidRPr="000A0AE1">
        <w:rPr>
          <w:rFonts w:cs="Arial"/>
          <w:sz w:val="18"/>
          <w:szCs w:val="18"/>
        </w:rPr>
        <w:t xml:space="preserve">De permanente aanwezigheid van stagiaires heeft op scholen een zichtbaar positieve uitwerking op het onderwijs. Niet alleen zijn er extra handen om de onderwijskundige ambities van de scholen te verwezenlijken; het </w:t>
      </w:r>
      <w:r w:rsidR="00B304A7">
        <w:rPr>
          <w:rFonts w:cs="Arial"/>
          <w:sz w:val="18"/>
          <w:szCs w:val="18"/>
        </w:rPr>
        <w:t>samenwerken met, en coachen van</w:t>
      </w:r>
      <w:r w:rsidRPr="000A0AE1">
        <w:rPr>
          <w:rFonts w:cs="Arial"/>
          <w:sz w:val="18"/>
          <w:szCs w:val="18"/>
        </w:rPr>
        <w:t xml:space="preserve"> nieuwe docenten met een stevige bagage aan actuele inzichten in de vakdisciplines, in de pedagogiek en de leerpsychologie, en vooral ook in de vakdidactiek, vormt een stimulans voor de begeleidende docenten (en indirect de kring van collega’s daaromheen) om te blijven experimenteren en leren. Tot slot kunnen de veelal jonge stagiaires voor leerlingen als rolmodel dienen: jonge mensen van hogeschool en universiteit die vol overtuig</w:t>
      </w:r>
      <w:r w:rsidR="0079183B">
        <w:rPr>
          <w:rFonts w:cs="Arial"/>
          <w:sz w:val="18"/>
          <w:szCs w:val="18"/>
        </w:rPr>
        <w:t>ing voor het docentschap kiezen</w:t>
      </w:r>
      <w:r w:rsidRPr="000A0AE1">
        <w:rPr>
          <w:rFonts w:cs="Arial"/>
          <w:sz w:val="18"/>
          <w:szCs w:val="18"/>
        </w:rPr>
        <w:t>, dragen bij aan het elan van het beroep. De veronderstelling is dat leerlingen zich zo eerder een eigen toekomst als docent kunnen voorstellen.</w:t>
      </w:r>
    </w:p>
    <w:p w14:paraId="4D9877F6" w14:textId="76071E22" w:rsidR="00A8555C" w:rsidRPr="000A0AE1" w:rsidRDefault="00A8555C" w:rsidP="00194A0F">
      <w:pPr>
        <w:pStyle w:val="Lijstalinea"/>
        <w:numPr>
          <w:ilvl w:val="0"/>
          <w:numId w:val="6"/>
        </w:numPr>
        <w:rPr>
          <w:rFonts w:cs="Arial"/>
          <w:sz w:val="18"/>
          <w:szCs w:val="18"/>
        </w:rPr>
      </w:pPr>
      <w:r w:rsidRPr="000A0AE1">
        <w:rPr>
          <w:rFonts w:cs="Arial"/>
          <w:sz w:val="18"/>
          <w:szCs w:val="18"/>
        </w:rPr>
        <w:t>We hebben de professionele ontwikkeling van ervaren docenten hoog in het vaandel staan;  de scholingstrajecten voor werkbegeleiders en begeleiding van studenten zijn een krachtig</w:t>
      </w:r>
      <w:r w:rsidR="0079183B">
        <w:rPr>
          <w:rFonts w:cs="Arial"/>
          <w:sz w:val="18"/>
          <w:szCs w:val="18"/>
        </w:rPr>
        <w:t>e stimulans</w:t>
      </w:r>
      <w:r w:rsidRPr="000A0AE1">
        <w:rPr>
          <w:rFonts w:cs="Arial"/>
          <w:sz w:val="18"/>
          <w:szCs w:val="18"/>
        </w:rPr>
        <w:t xml:space="preserve"> tot reflectie op de eigen lespraktijk. Daarnaast verbreden we het beroepsprofiel voor de docenten die werkzaam zijn binnen ‘Opleiden met Esprit’, door bijvoorbeeld onderzoekstaken te faciliteren. Daarmee maken we het docentschap aantrekkelijker en bevorderen we de motivatie en tevredenheid van de participerende docenten. </w:t>
      </w:r>
    </w:p>
    <w:p w14:paraId="6D3EEB03" w14:textId="77777777" w:rsidR="00A8555C" w:rsidRPr="000A0AE1" w:rsidRDefault="00A8555C" w:rsidP="00194A0F">
      <w:pPr>
        <w:pStyle w:val="Lijstalinea"/>
        <w:numPr>
          <w:ilvl w:val="0"/>
          <w:numId w:val="6"/>
        </w:numPr>
        <w:rPr>
          <w:rFonts w:cs="Arial"/>
          <w:sz w:val="18"/>
          <w:szCs w:val="18"/>
        </w:rPr>
      </w:pPr>
      <w:r w:rsidRPr="000A0AE1">
        <w:rPr>
          <w:rFonts w:cs="Arial"/>
          <w:sz w:val="18"/>
          <w:szCs w:val="18"/>
        </w:rPr>
        <w:lastRenderedPageBreak/>
        <w:t>We kunnen vacatures invullen met nieuwe jonge docenten die hun kwaliteit al hebben bewezen in plaats van via een reguliere sollicitatieprocedure. Als opleidingsschool zitten we op de eerste rij bij het rekruteren van nieuwe collega’s.</w:t>
      </w:r>
    </w:p>
    <w:p w14:paraId="21CAB958" w14:textId="77777777" w:rsidR="00A8555C" w:rsidRPr="000A0AE1" w:rsidRDefault="00A8555C" w:rsidP="00194A0F">
      <w:pPr>
        <w:pStyle w:val="Lijstalinea"/>
        <w:numPr>
          <w:ilvl w:val="0"/>
          <w:numId w:val="6"/>
        </w:numPr>
        <w:rPr>
          <w:rFonts w:cs="Arial"/>
          <w:color w:val="FF0000"/>
          <w:sz w:val="18"/>
          <w:szCs w:val="18"/>
        </w:rPr>
      </w:pPr>
      <w:r w:rsidRPr="00B304A7">
        <w:rPr>
          <w:rFonts w:cs="Arial"/>
          <w:sz w:val="18"/>
          <w:szCs w:val="18"/>
        </w:rPr>
        <w:t xml:space="preserve">We </w:t>
      </w:r>
      <w:r w:rsidRPr="000A0AE1">
        <w:rPr>
          <w:rFonts w:cs="Arial"/>
          <w:sz w:val="18"/>
          <w:szCs w:val="18"/>
        </w:rPr>
        <w:t>hebben een maatschappelijke opdracht: we willen bijdragen aan een voldoende instroom van goed opgeleide docenten binnen Amsterdam. Daarnaast willen we investeren in de kwaliteit van het docentberoep in bredere zin; ook beginnende en ervaren docenten moeten gesteund worden in hun professionele ontwikkeling.</w:t>
      </w:r>
    </w:p>
    <w:p w14:paraId="79352421" w14:textId="37178431" w:rsidR="00A8555C" w:rsidRPr="000A0AE1" w:rsidRDefault="00A8555C" w:rsidP="00194A0F">
      <w:pPr>
        <w:pStyle w:val="Lijstalinea"/>
        <w:numPr>
          <w:ilvl w:val="0"/>
          <w:numId w:val="6"/>
        </w:numPr>
        <w:rPr>
          <w:rFonts w:cs="Arial"/>
          <w:sz w:val="18"/>
          <w:szCs w:val="18"/>
        </w:rPr>
      </w:pPr>
      <w:r w:rsidRPr="000A0AE1">
        <w:rPr>
          <w:rFonts w:cs="Arial"/>
          <w:sz w:val="18"/>
          <w:szCs w:val="18"/>
        </w:rPr>
        <w:t>We streven naar een goe</w:t>
      </w:r>
      <w:r w:rsidR="00B304A7">
        <w:rPr>
          <w:rFonts w:cs="Arial"/>
          <w:sz w:val="18"/>
          <w:szCs w:val="18"/>
        </w:rPr>
        <w:t>d imago en zijn ervan overtuig</w:t>
      </w:r>
      <w:r w:rsidRPr="000A0AE1">
        <w:rPr>
          <w:rFonts w:cs="Arial"/>
          <w:sz w:val="18"/>
          <w:szCs w:val="18"/>
        </w:rPr>
        <w:t xml:space="preserve">d dat het predicaat van de (academische) opleidingsschool daaraan bijdraagt. </w:t>
      </w:r>
    </w:p>
    <w:p w14:paraId="06B80AEA" w14:textId="6B8D9887" w:rsidR="00A8555C" w:rsidRPr="000A0AE1" w:rsidRDefault="00A8555C" w:rsidP="00194A0F">
      <w:pPr>
        <w:pStyle w:val="Lijstalinea"/>
        <w:numPr>
          <w:ilvl w:val="0"/>
          <w:numId w:val="6"/>
        </w:numPr>
        <w:rPr>
          <w:rFonts w:cs="Arial"/>
          <w:sz w:val="18"/>
          <w:szCs w:val="18"/>
        </w:rPr>
      </w:pPr>
      <w:r w:rsidRPr="000A0AE1">
        <w:rPr>
          <w:rFonts w:cs="Arial"/>
          <w:sz w:val="18"/>
          <w:szCs w:val="18"/>
        </w:rPr>
        <w:t>Via d</w:t>
      </w:r>
      <w:r w:rsidR="00B304A7">
        <w:rPr>
          <w:rFonts w:cs="Arial"/>
          <w:sz w:val="18"/>
          <w:szCs w:val="18"/>
        </w:rPr>
        <w:t xml:space="preserve">eelname aan de opleidingsschool </w:t>
      </w:r>
      <w:r w:rsidRPr="000A0AE1">
        <w:rPr>
          <w:rFonts w:cs="Arial"/>
          <w:sz w:val="18"/>
          <w:szCs w:val="18"/>
        </w:rPr>
        <w:t>verkrijgen we toegang tot netwerken  van onderwijsprofessionals, zoals onderzoekers en vakdidactici, en gesubsidieerde projecten die de onderwij</w:t>
      </w:r>
      <w:r w:rsidR="0079183B">
        <w:rPr>
          <w:rFonts w:cs="Arial"/>
          <w:sz w:val="18"/>
          <w:szCs w:val="18"/>
        </w:rPr>
        <w:t>sontwikkeling van de scholen ten</w:t>
      </w:r>
      <w:r w:rsidRPr="000A0AE1">
        <w:rPr>
          <w:rFonts w:cs="Arial"/>
          <w:sz w:val="18"/>
          <w:szCs w:val="18"/>
        </w:rPr>
        <w:t xml:space="preserve"> goede komen. </w:t>
      </w:r>
      <w:bookmarkStart w:id="7" w:name="id.0e6f9c8d34e0"/>
      <w:bookmarkEnd w:id="7"/>
    </w:p>
    <w:p w14:paraId="5D876F79" w14:textId="77777777" w:rsidR="00A8555C" w:rsidRPr="00A1488C" w:rsidRDefault="00A8555C" w:rsidP="00194A0F">
      <w:pPr>
        <w:pStyle w:val="Lijstalinea"/>
        <w:numPr>
          <w:ilvl w:val="0"/>
          <w:numId w:val="6"/>
        </w:numPr>
        <w:rPr>
          <w:rFonts w:cs="Arial"/>
          <w:szCs w:val="20"/>
        </w:rPr>
      </w:pPr>
      <w:r w:rsidRPr="000A0AE1">
        <w:rPr>
          <w:rFonts w:cs="Arial"/>
          <w:sz w:val="18"/>
          <w:szCs w:val="18"/>
        </w:rPr>
        <w:t>In de landelijke beleidsagenda voor onderwijs in de komende jaren (zie bestuursconvenant, docent 2020 en opbrengstgericht werken) spelen opleidingsscholen en academische opleidingsscholen een prominente rol.  Door hieraan actief deel te nemen, verwachten we volop gebruik te kunnen maken van de kennisontwikkeling rond opleiden en leren die door deze agenda gegenereerd zal worden.</w:t>
      </w:r>
      <w:r w:rsidRPr="000A0AE1">
        <w:rPr>
          <w:rFonts w:cs="Arial"/>
          <w:sz w:val="18"/>
          <w:szCs w:val="18"/>
        </w:rPr>
        <w:br/>
      </w:r>
      <w:r>
        <w:rPr>
          <w:rFonts w:cs="Arial"/>
          <w:szCs w:val="20"/>
        </w:rPr>
        <w:br/>
      </w:r>
    </w:p>
    <w:p w14:paraId="2FCC6533" w14:textId="77777777" w:rsidR="00A8555C" w:rsidRPr="00A1488C" w:rsidRDefault="00A8555C" w:rsidP="00A8555C">
      <w:pPr>
        <w:pStyle w:val="Kop2"/>
        <w:numPr>
          <w:ilvl w:val="0"/>
          <w:numId w:val="0"/>
        </w:numPr>
        <w:rPr>
          <w:rFonts w:ascii="Arial" w:hAnsi="Arial"/>
        </w:rPr>
      </w:pPr>
      <w:bookmarkStart w:id="8" w:name="_Toc286665410"/>
      <w:r>
        <w:rPr>
          <w:rFonts w:ascii="Arial" w:hAnsi="Arial"/>
        </w:rPr>
        <w:t>2.2   Visie op leren en opleiden</w:t>
      </w:r>
      <w:bookmarkEnd w:id="8"/>
    </w:p>
    <w:p w14:paraId="43044791" w14:textId="77777777" w:rsidR="00DC6966" w:rsidRDefault="00DC6966" w:rsidP="00DC6966">
      <w:pPr>
        <w:rPr>
          <w:rFonts w:cs="Arial"/>
          <w:sz w:val="18"/>
          <w:szCs w:val="18"/>
        </w:rPr>
      </w:pPr>
      <w:r w:rsidRPr="000A0AE1">
        <w:rPr>
          <w:sz w:val="18"/>
          <w:szCs w:val="18"/>
        </w:rPr>
        <w:t>Leren vindt op verschillende manieren en overal plaats. Thuis, buiten en op school, binnen de landsgrenzen en daarbuiten, alleen en samen, in geprogrammeerde leermomenten en op meer alledaags en informeel niveau met leeropbrengsten voor het individu en/of voor de groep en de organisatie. We maken zo veel mogelijk gebruik van de stad Amsterdam als directe omgeving en van ICT om het aantal contexten nog verder uit breiden (denk aan E-</w:t>
      </w:r>
      <w:proofErr w:type="spellStart"/>
      <w:r w:rsidRPr="000A0AE1">
        <w:rPr>
          <w:sz w:val="18"/>
          <w:szCs w:val="18"/>
        </w:rPr>
        <w:t>twinningprojecten</w:t>
      </w:r>
      <w:proofErr w:type="spellEnd"/>
      <w:r w:rsidRPr="000A0AE1">
        <w:rPr>
          <w:sz w:val="18"/>
          <w:szCs w:val="18"/>
        </w:rPr>
        <w:t>).</w:t>
      </w:r>
    </w:p>
    <w:p w14:paraId="3765C421" w14:textId="76E84F0A" w:rsidR="00DC6966" w:rsidRDefault="00DC6966" w:rsidP="00DC6966">
      <w:pPr>
        <w:rPr>
          <w:rFonts w:cs="Arial"/>
          <w:sz w:val="18"/>
          <w:szCs w:val="18"/>
        </w:rPr>
      </w:pPr>
      <w:r w:rsidRPr="000A0AE1">
        <w:rPr>
          <w:sz w:val="18"/>
          <w:szCs w:val="18"/>
        </w:rPr>
        <w:t>Leren houdt niet op na school</w:t>
      </w:r>
      <w:r w:rsidR="0079183B">
        <w:rPr>
          <w:sz w:val="18"/>
          <w:szCs w:val="18"/>
        </w:rPr>
        <w:t>,</w:t>
      </w:r>
      <w:r w:rsidRPr="000A0AE1">
        <w:rPr>
          <w:sz w:val="18"/>
          <w:szCs w:val="18"/>
        </w:rPr>
        <w:t xml:space="preserve"> maar gaat een leven lang door. Iedere leerling is anders, leert anders en leert andere dingen. Uitgangspunt bij het ontwerpen van praktijkgerichte leeromgevingen voor de </w:t>
      </w:r>
      <w:r w:rsidR="0079183B">
        <w:rPr>
          <w:sz w:val="18"/>
          <w:szCs w:val="18"/>
        </w:rPr>
        <w:t>Espritscholen</w:t>
      </w:r>
      <w:r w:rsidRPr="000A0AE1">
        <w:rPr>
          <w:sz w:val="18"/>
          <w:szCs w:val="18"/>
        </w:rPr>
        <w:t xml:space="preserve"> is in de eerste plaats dat de leerling actief kennis en inzicht opdoet in interactie met de omgeving. We streven naar een leer- en werkomgeving die voor alle betrokkenen attractief, grijpbaar en betekenisvol is.</w:t>
      </w:r>
    </w:p>
    <w:p w14:paraId="36C6E055" w14:textId="4133CC87" w:rsidR="00DC6966" w:rsidRDefault="00DC6966" w:rsidP="00DC6966">
      <w:pPr>
        <w:rPr>
          <w:rFonts w:cs="Arial"/>
          <w:sz w:val="18"/>
          <w:szCs w:val="18"/>
        </w:rPr>
      </w:pPr>
      <w:r w:rsidRPr="000A0AE1">
        <w:rPr>
          <w:sz w:val="18"/>
          <w:szCs w:val="18"/>
        </w:rPr>
        <w:t>De scholen die participeren in ‘Opleiden met Esprit’ verschillen sterk van elkaar, qua niveau (van PO tot VO, van praktijkschool tot gy</w:t>
      </w:r>
      <w:r w:rsidR="00B304A7">
        <w:rPr>
          <w:sz w:val="18"/>
          <w:szCs w:val="18"/>
        </w:rPr>
        <w:t xml:space="preserve">mnasium) en </w:t>
      </w:r>
      <w:proofErr w:type="spellStart"/>
      <w:r w:rsidR="003B0799">
        <w:rPr>
          <w:sz w:val="18"/>
          <w:szCs w:val="18"/>
        </w:rPr>
        <w:t>leerling</w:t>
      </w:r>
      <w:r w:rsidR="00B304A7">
        <w:rPr>
          <w:sz w:val="18"/>
          <w:szCs w:val="18"/>
        </w:rPr>
        <w:t>populatie</w:t>
      </w:r>
      <w:proofErr w:type="spellEnd"/>
      <w:r w:rsidR="00B304A7">
        <w:rPr>
          <w:sz w:val="18"/>
          <w:szCs w:val="18"/>
        </w:rPr>
        <w:t xml:space="preserve">. </w:t>
      </w:r>
      <w:r w:rsidRPr="000A0AE1">
        <w:rPr>
          <w:sz w:val="18"/>
          <w:szCs w:val="18"/>
        </w:rPr>
        <w:t xml:space="preserve">Ook zijn er verschillen in onderwijskundige en pedagogische opvattingen. Dit heeft consequenties voor de uitwerking van de hierboven beschreven visie op leren. </w:t>
      </w:r>
      <w:r w:rsidRPr="000A0AE1">
        <w:rPr>
          <w:rFonts w:cs="Arial"/>
          <w:sz w:val="18"/>
          <w:szCs w:val="18"/>
          <w:lang w:eastAsia="nl-NL"/>
        </w:rPr>
        <w:t>De scholen hebben een grote mate van zelfstandigheid</w:t>
      </w:r>
      <w:r w:rsidR="003B0799">
        <w:rPr>
          <w:rFonts w:cs="Arial"/>
          <w:sz w:val="18"/>
          <w:szCs w:val="18"/>
          <w:lang w:eastAsia="nl-NL"/>
        </w:rPr>
        <w:t>,</w:t>
      </w:r>
      <w:r w:rsidRPr="000A0AE1">
        <w:rPr>
          <w:rFonts w:cs="Arial"/>
          <w:sz w:val="18"/>
          <w:szCs w:val="18"/>
          <w:lang w:eastAsia="nl-NL"/>
        </w:rPr>
        <w:t xml:space="preserve"> zodat optimaal ingespeeld kan worden op specifieke omstandigheden, de couleur </w:t>
      </w:r>
      <w:proofErr w:type="spellStart"/>
      <w:r w:rsidRPr="000A0AE1">
        <w:rPr>
          <w:rFonts w:cs="Arial"/>
          <w:sz w:val="18"/>
          <w:szCs w:val="18"/>
          <w:lang w:eastAsia="nl-NL"/>
        </w:rPr>
        <w:t>locale</w:t>
      </w:r>
      <w:proofErr w:type="spellEnd"/>
      <w:r w:rsidRPr="000A0AE1">
        <w:rPr>
          <w:rFonts w:cs="Arial"/>
          <w:sz w:val="18"/>
          <w:szCs w:val="18"/>
          <w:lang w:eastAsia="nl-NL"/>
        </w:rPr>
        <w:t>.</w:t>
      </w:r>
    </w:p>
    <w:p w14:paraId="34F305E1" w14:textId="77777777" w:rsidR="00DC6966" w:rsidRDefault="00DC6966" w:rsidP="00DC6966">
      <w:pPr>
        <w:rPr>
          <w:rFonts w:cs="Arial"/>
          <w:sz w:val="18"/>
          <w:szCs w:val="18"/>
        </w:rPr>
      </w:pPr>
    </w:p>
    <w:p w14:paraId="1BD1A7ED" w14:textId="58904F9A" w:rsidR="00DC6966" w:rsidRDefault="00DC6966" w:rsidP="00DC6966">
      <w:pPr>
        <w:rPr>
          <w:rFonts w:cs="Arial"/>
          <w:sz w:val="18"/>
          <w:szCs w:val="18"/>
        </w:rPr>
      </w:pPr>
      <w:r w:rsidRPr="000A0AE1">
        <w:rPr>
          <w:sz w:val="18"/>
          <w:szCs w:val="18"/>
        </w:rPr>
        <w:t>Studenten die participeren in Opleiden met Esprit verwerven hun competenties deels op de opleiding, deels in de school. Het leren op school is krachtig en betekenisvol; studenten leren in contextrijke en authentieke situaties</w:t>
      </w:r>
      <w:r w:rsidR="009B4035">
        <w:rPr>
          <w:sz w:val="18"/>
          <w:szCs w:val="18"/>
        </w:rPr>
        <w:t>, individueel en samen en in toenemende mate zelfsturend</w:t>
      </w:r>
      <w:r w:rsidRPr="000A0AE1">
        <w:rPr>
          <w:sz w:val="18"/>
          <w:szCs w:val="18"/>
        </w:rPr>
        <w:t xml:space="preserve">. Tijdens het werkplekleren kunnen ze de theorie en het in de praktijk geleerde verder toepassen. Het onderwijsproces is gericht op </w:t>
      </w:r>
      <w:r w:rsidR="0079183B">
        <w:rPr>
          <w:sz w:val="18"/>
          <w:szCs w:val="18"/>
        </w:rPr>
        <w:t xml:space="preserve">een brede competentieontwikkeling met inbegrip </w:t>
      </w:r>
      <w:r w:rsidRPr="000A0AE1">
        <w:rPr>
          <w:sz w:val="18"/>
          <w:szCs w:val="18"/>
        </w:rPr>
        <w:t>het</w:t>
      </w:r>
      <w:r w:rsidR="0079183B">
        <w:rPr>
          <w:sz w:val="18"/>
          <w:szCs w:val="18"/>
        </w:rPr>
        <w:t xml:space="preserve"> verwerven van kennis en</w:t>
      </w:r>
      <w:r w:rsidRPr="000A0AE1">
        <w:rPr>
          <w:sz w:val="18"/>
          <w:szCs w:val="18"/>
        </w:rPr>
        <w:t xml:space="preserve"> vaardigheden</w:t>
      </w:r>
      <w:r w:rsidR="0079183B">
        <w:rPr>
          <w:sz w:val="18"/>
          <w:szCs w:val="18"/>
        </w:rPr>
        <w:t>.</w:t>
      </w:r>
      <w:r w:rsidRPr="000A0AE1">
        <w:rPr>
          <w:sz w:val="18"/>
          <w:szCs w:val="18"/>
        </w:rPr>
        <w:t xml:space="preserve"> De onderzoekende houding is het instrument om deze ontwikkeling op gang te brengen. Net zoals er sprake is van een heterogeen samengestelde </w:t>
      </w:r>
      <w:proofErr w:type="spellStart"/>
      <w:r w:rsidRPr="000A0AE1">
        <w:rPr>
          <w:sz w:val="18"/>
          <w:szCs w:val="18"/>
        </w:rPr>
        <w:t>leerlingpopulatie</w:t>
      </w:r>
      <w:proofErr w:type="spellEnd"/>
      <w:r w:rsidRPr="000A0AE1">
        <w:rPr>
          <w:sz w:val="18"/>
          <w:szCs w:val="18"/>
        </w:rPr>
        <w:t xml:space="preserve"> is er ook sprake van grote verschillen tussen de studenten; qua achtergrond, leeftijd, leefsituatie, instroomniveau en de opleiding die ze volgen. Ook hier is maatwerk nodig en mogelijk binnen de kaders van de beschreven visie op leren en opleiden.</w:t>
      </w:r>
    </w:p>
    <w:p w14:paraId="5CD4B1C8" w14:textId="77777777" w:rsidR="00DC6966" w:rsidRDefault="00DC6966" w:rsidP="00DC6966">
      <w:pPr>
        <w:rPr>
          <w:rFonts w:cs="Arial"/>
          <w:sz w:val="18"/>
          <w:szCs w:val="18"/>
        </w:rPr>
      </w:pPr>
    </w:p>
    <w:p w14:paraId="67CA1A2D" w14:textId="6A9DE122" w:rsidR="00DC6966" w:rsidRDefault="00DC6966" w:rsidP="00DC6966">
      <w:pPr>
        <w:rPr>
          <w:sz w:val="18"/>
          <w:szCs w:val="18"/>
        </w:rPr>
      </w:pPr>
      <w:r w:rsidRPr="000A0AE1">
        <w:rPr>
          <w:sz w:val="18"/>
          <w:szCs w:val="18"/>
        </w:rPr>
        <w:lastRenderedPageBreak/>
        <w:t>Binnen de opleidingsschool wordt de opleiding van studenten steeds meer gekoppeld aan de ontwikkeling van zittende docenten (starters en ervaren medewerkers). Opleiden in de school zien we ook als een praktische manier om zittend personeel vertrouwd te maken met competentiegericht opleiden en praktijkonderzoek.</w:t>
      </w:r>
      <w:r>
        <w:rPr>
          <w:sz w:val="18"/>
          <w:szCs w:val="18"/>
        </w:rPr>
        <w:t xml:space="preserve"> </w:t>
      </w:r>
    </w:p>
    <w:p w14:paraId="5BB74229" w14:textId="345859E0" w:rsidR="00A8555C" w:rsidRDefault="00DC6966" w:rsidP="00A8555C">
      <w:pPr>
        <w:rPr>
          <w:sz w:val="18"/>
          <w:szCs w:val="18"/>
        </w:rPr>
      </w:pPr>
      <w:r>
        <w:rPr>
          <w:sz w:val="18"/>
          <w:szCs w:val="18"/>
        </w:rPr>
        <w:t>De ambitie om de opleidingsschool te integreren in het pers</w:t>
      </w:r>
      <w:r w:rsidR="00F130E0">
        <w:rPr>
          <w:sz w:val="18"/>
          <w:szCs w:val="18"/>
        </w:rPr>
        <w:t>oneelsbeleid heeft inmiddels geleid tot een beter i</w:t>
      </w:r>
      <w:r w:rsidR="008213EF">
        <w:rPr>
          <w:sz w:val="18"/>
          <w:szCs w:val="18"/>
        </w:rPr>
        <w:t>nzicht in het personeelsbestand</w:t>
      </w:r>
      <w:r w:rsidR="00F130E0">
        <w:rPr>
          <w:sz w:val="18"/>
          <w:szCs w:val="18"/>
        </w:rPr>
        <w:t xml:space="preserve">, tot het instellen van opleidingsteams per locatie, tot professionaliseringstrajecten voor de verschillende betrokkenen en tot meer aandacht voor de opleidingscyclus in de gesprekkencyclus. Belangrijke aandachtspunten zijn het opstellen van een </w:t>
      </w:r>
      <w:proofErr w:type="spellStart"/>
      <w:r w:rsidR="00F130E0">
        <w:rPr>
          <w:sz w:val="18"/>
          <w:szCs w:val="18"/>
        </w:rPr>
        <w:t>meerjarenpersoneelsplan</w:t>
      </w:r>
      <w:proofErr w:type="spellEnd"/>
      <w:r w:rsidR="00F130E0">
        <w:rPr>
          <w:sz w:val="18"/>
          <w:szCs w:val="18"/>
        </w:rPr>
        <w:t xml:space="preserve"> en de </w:t>
      </w:r>
      <w:r w:rsidR="00C925FA">
        <w:rPr>
          <w:sz w:val="18"/>
          <w:szCs w:val="18"/>
        </w:rPr>
        <w:t>verbetering van de begeleiding van startende docenten</w:t>
      </w:r>
      <w:r w:rsidR="00141F1C">
        <w:rPr>
          <w:sz w:val="18"/>
          <w:szCs w:val="18"/>
        </w:rPr>
        <w:t xml:space="preserve"> (</w:t>
      </w:r>
      <w:proofErr w:type="spellStart"/>
      <w:r w:rsidR="00141F1C">
        <w:rPr>
          <w:sz w:val="18"/>
          <w:szCs w:val="18"/>
        </w:rPr>
        <w:t>bsl</w:t>
      </w:r>
      <w:proofErr w:type="spellEnd"/>
      <w:r w:rsidR="00141F1C">
        <w:rPr>
          <w:sz w:val="18"/>
          <w:szCs w:val="18"/>
        </w:rPr>
        <w:t>)</w:t>
      </w:r>
      <w:r w:rsidR="00C925FA">
        <w:rPr>
          <w:sz w:val="18"/>
          <w:szCs w:val="18"/>
        </w:rPr>
        <w:t xml:space="preserve">. We participeren hiervoor </w:t>
      </w:r>
      <w:r w:rsidR="004A51E0">
        <w:rPr>
          <w:sz w:val="18"/>
          <w:szCs w:val="18"/>
        </w:rPr>
        <w:t>i</w:t>
      </w:r>
      <w:r w:rsidR="00C925FA">
        <w:rPr>
          <w:sz w:val="18"/>
          <w:szCs w:val="18"/>
        </w:rPr>
        <w:t xml:space="preserve">n </w:t>
      </w:r>
      <w:r w:rsidR="008213EF">
        <w:rPr>
          <w:sz w:val="18"/>
          <w:szCs w:val="18"/>
        </w:rPr>
        <w:t>verschillende proje</w:t>
      </w:r>
      <w:r w:rsidR="003B0799">
        <w:rPr>
          <w:sz w:val="18"/>
          <w:szCs w:val="18"/>
        </w:rPr>
        <w:t>cten (Versterking Samenwerking L</w:t>
      </w:r>
      <w:r w:rsidR="008213EF">
        <w:rPr>
          <w:sz w:val="18"/>
          <w:szCs w:val="18"/>
        </w:rPr>
        <w:t xml:space="preserve">erarenopleidingen en Scholen, </w:t>
      </w:r>
      <w:r w:rsidR="00141F1C">
        <w:rPr>
          <w:sz w:val="18"/>
          <w:szCs w:val="18"/>
        </w:rPr>
        <w:t xml:space="preserve">Frisse Start en Terug met dat Tekort) </w:t>
      </w:r>
      <w:r w:rsidR="008213EF">
        <w:rPr>
          <w:sz w:val="18"/>
          <w:szCs w:val="18"/>
        </w:rPr>
        <w:t>die gericht zijn op het voorkomen van vroegtijdige uitstroom</w:t>
      </w:r>
      <w:r w:rsidR="00141F1C">
        <w:rPr>
          <w:sz w:val="18"/>
          <w:szCs w:val="18"/>
        </w:rPr>
        <w:t xml:space="preserve"> en het ontwikkelen van inductie-arrangementen waarmee </w:t>
      </w:r>
      <w:r w:rsidR="00C925FA">
        <w:rPr>
          <w:sz w:val="18"/>
          <w:szCs w:val="18"/>
        </w:rPr>
        <w:t xml:space="preserve">de ontwikkeling van </w:t>
      </w:r>
      <w:proofErr w:type="spellStart"/>
      <w:r w:rsidR="00C925FA">
        <w:rPr>
          <w:sz w:val="18"/>
          <w:szCs w:val="18"/>
        </w:rPr>
        <w:t>startbekwame</w:t>
      </w:r>
      <w:proofErr w:type="spellEnd"/>
      <w:r w:rsidR="00C925FA">
        <w:rPr>
          <w:sz w:val="18"/>
          <w:szCs w:val="18"/>
        </w:rPr>
        <w:t xml:space="preserve"> docent naar expert</w:t>
      </w:r>
      <w:r w:rsidR="00141F1C">
        <w:rPr>
          <w:sz w:val="18"/>
          <w:szCs w:val="18"/>
        </w:rPr>
        <w:t xml:space="preserve"> effectiever en sneller kan verlopen.</w:t>
      </w:r>
    </w:p>
    <w:p w14:paraId="230C3284" w14:textId="77777777" w:rsidR="000C606B" w:rsidRPr="00C925FA" w:rsidRDefault="000C606B" w:rsidP="00A8555C">
      <w:pPr>
        <w:rPr>
          <w:rFonts w:cs="Arial"/>
          <w:sz w:val="18"/>
          <w:szCs w:val="18"/>
        </w:rPr>
      </w:pPr>
    </w:p>
    <w:p w14:paraId="207210A3" w14:textId="77777777" w:rsidR="00A8555C" w:rsidRDefault="00A8555C" w:rsidP="00A8555C"/>
    <w:p w14:paraId="52F50CB7" w14:textId="543D109B" w:rsidR="00A8555C" w:rsidRPr="00081B59" w:rsidRDefault="00A8555C" w:rsidP="00A8555C">
      <w:pPr>
        <w:pStyle w:val="Kop2"/>
        <w:numPr>
          <w:ilvl w:val="0"/>
          <w:numId w:val="0"/>
        </w:numPr>
        <w:rPr>
          <w:rFonts w:ascii="Arial" w:hAnsi="Arial"/>
        </w:rPr>
      </w:pPr>
      <w:bookmarkStart w:id="9" w:name="_Toc286665411"/>
      <w:r>
        <w:rPr>
          <w:rFonts w:ascii="Arial" w:hAnsi="Arial"/>
        </w:rPr>
        <w:t xml:space="preserve">2.3   Visie op praktijkonderzoek </w:t>
      </w:r>
      <w:r w:rsidRPr="000D05F9">
        <w:rPr>
          <w:rFonts w:ascii="Arial" w:hAnsi="Arial"/>
          <w:sz w:val="24"/>
          <w:szCs w:val="24"/>
        </w:rPr>
        <w:t>en</w:t>
      </w:r>
      <w:r>
        <w:rPr>
          <w:rFonts w:ascii="Arial" w:hAnsi="Arial"/>
        </w:rPr>
        <w:t xml:space="preserve"> </w:t>
      </w:r>
      <w:r w:rsidR="000D05F9">
        <w:rPr>
          <w:rFonts w:ascii="Arial" w:hAnsi="Arial"/>
        </w:rPr>
        <w:t>school</w:t>
      </w:r>
      <w:r>
        <w:rPr>
          <w:rFonts w:ascii="Arial" w:hAnsi="Arial"/>
        </w:rPr>
        <w:t>ontwikkeling</w:t>
      </w:r>
      <w:bookmarkEnd w:id="9"/>
    </w:p>
    <w:p w14:paraId="1DF5979B" w14:textId="3629259D" w:rsidR="00A8555C" w:rsidRPr="000301F1" w:rsidRDefault="00A8555C" w:rsidP="00A8555C">
      <w:pPr>
        <w:rPr>
          <w:rFonts w:cs="Arial"/>
          <w:sz w:val="18"/>
          <w:szCs w:val="18"/>
        </w:rPr>
      </w:pPr>
      <w:r w:rsidRPr="000301F1">
        <w:rPr>
          <w:rFonts w:cs="Arial"/>
          <w:sz w:val="18"/>
          <w:szCs w:val="18"/>
        </w:rPr>
        <w:t xml:space="preserve">Opleiden met Esprit kiest ervoor om praktijkonderzoek in te zetten als motor voor ontwikkeling van medewerkers én </w:t>
      </w:r>
      <w:r w:rsidR="002A5033" w:rsidRPr="000301F1">
        <w:rPr>
          <w:rFonts w:cs="Arial"/>
          <w:sz w:val="18"/>
          <w:szCs w:val="18"/>
        </w:rPr>
        <w:t xml:space="preserve">van </w:t>
      </w:r>
      <w:r w:rsidRPr="000301F1">
        <w:rPr>
          <w:rFonts w:cs="Arial"/>
          <w:sz w:val="18"/>
          <w:szCs w:val="18"/>
        </w:rPr>
        <w:t xml:space="preserve">scholen. </w:t>
      </w:r>
      <w:r w:rsidR="000D05F9" w:rsidRPr="000301F1">
        <w:rPr>
          <w:rFonts w:cs="Arial"/>
          <w:sz w:val="18"/>
          <w:szCs w:val="18"/>
        </w:rPr>
        <w:t xml:space="preserve">Door in te zetten op het begeleiden, uitvoeren, bevorderen en benutten van praktijkonderzoek, wordt de onderzoekende houding van medewerkers in hun praktisch handelen verankerd. </w:t>
      </w:r>
    </w:p>
    <w:p w14:paraId="506062E4" w14:textId="59A106C6" w:rsidR="00A8555C" w:rsidRPr="000301F1" w:rsidRDefault="00A8555C" w:rsidP="00A8555C">
      <w:pPr>
        <w:rPr>
          <w:rFonts w:cs="Arial"/>
          <w:sz w:val="18"/>
          <w:szCs w:val="18"/>
        </w:rPr>
      </w:pPr>
      <w:r w:rsidRPr="000301F1">
        <w:rPr>
          <w:rFonts w:cs="Arial"/>
          <w:sz w:val="18"/>
          <w:szCs w:val="18"/>
        </w:rPr>
        <w:t>Zowel studenten als startende docenten wordt gevraagd te werken met de principes van ontwerponderzoek (een vorm van praktijkonderzoek). Startende docenten worden door docenten-met-onderzoekstaken (</w:t>
      </w:r>
      <w:proofErr w:type="spellStart"/>
      <w:r w:rsidRPr="000301F1">
        <w:rPr>
          <w:rFonts w:cs="Arial"/>
          <w:sz w:val="18"/>
          <w:szCs w:val="18"/>
        </w:rPr>
        <w:t>DOT’s</w:t>
      </w:r>
      <w:proofErr w:type="spellEnd"/>
      <w:r w:rsidRPr="000301F1">
        <w:rPr>
          <w:rFonts w:cs="Arial"/>
          <w:sz w:val="18"/>
          <w:szCs w:val="18"/>
        </w:rPr>
        <w:t xml:space="preserve">) en instituutsopleiders ondersteund om via ontwerponderzoek de eigen lespraktijk te onderzoeken en waar mogelijk te verbeteren. </w:t>
      </w:r>
    </w:p>
    <w:p w14:paraId="1CBEAA5C" w14:textId="1D9408CD" w:rsidR="00A8555C" w:rsidRPr="000301F1" w:rsidRDefault="00A8555C" w:rsidP="00A8555C">
      <w:pPr>
        <w:rPr>
          <w:rFonts w:cs="Arial"/>
          <w:sz w:val="18"/>
          <w:szCs w:val="18"/>
        </w:rPr>
      </w:pPr>
      <w:r w:rsidRPr="000301F1">
        <w:rPr>
          <w:rFonts w:cs="Arial"/>
          <w:sz w:val="18"/>
          <w:szCs w:val="18"/>
        </w:rPr>
        <w:t xml:space="preserve">Aan </w:t>
      </w:r>
      <w:proofErr w:type="spellStart"/>
      <w:r w:rsidRPr="000301F1">
        <w:rPr>
          <w:rFonts w:cs="Arial"/>
          <w:sz w:val="18"/>
          <w:szCs w:val="18"/>
        </w:rPr>
        <w:t>DOT’s</w:t>
      </w:r>
      <w:proofErr w:type="spellEnd"/>
      <w:r w:rsidRPr="000301F1">
        <w:rPr>
          <w:rFonts w:cs="Arial"/>
          <w:sz w:val="18"/>
          <w:szCs w:val="18"/>
        </w:rPr>
        <w:t xml:space="preserve"> kan worden gevraagd andere vormen van praktijkonderzoek uit te voeren, bijvoorbeeld in het kader van evalueren of ontwik</w:t>
      </w:r>
      <w:r w:rsidR="002A5033" w:rsidRPr="000301F1">
        <w:rPr>
          <w:rFonts w:cs="Arial"/>
          <w:sz w:val="18"/>
          <w:szCs w:val="18"/>
        </w:rPr>
        <w:t xml:space="preserve">kelen van beleid of </w:t>
      </w:r>
      <w:r w:rsidR="000D05F9" w:rsidRPr="000301F1">
        <w:rPr>
          <w:rFonts w:cs="Arial"/>
          <w:sz w:val="18"/>
          <w:szCs w:val="18"/>
        </w:rPr>
        <w:t xml:space="preserve">in het kader van </w:t>
      </w:r>
      <w:r w:rsidRPr="000301F1">
        <w:rPr>
          <w:rFonts w:cs="Arial"/>
          <w:sz w:val="18"/>
          <w:szCs w:val="18"/>
        </w:rPr>
        <w:t>de innovatiedoelen die door de schoolleiding vastgelegd zijn in de schoolplannen.</w:t>
      </w:r>
    </w:p>
    <w:p w14:paraId="0E20E715" w14:textId="77777777" w:rsidR="00A8555C" w:rsidRPr="000301F1" w:rsidRDefault="00A8555C" w:rsidP="00A8555C">
      <w:pPr>
        <w:rPr>
          <w:rFonts w:cs="Arial"/>
          <w:sz w:val="18"/>
          <w:szCs w:val="18"/>
        </w:rPr>
      </w:pPr>
      <w:r w:rsidRPr="000301F1">
        <w:rPr>
          <w:rFonts w:cs="Arial"/>
          <w:sz w:val="18"/>
          <w:szCs w:val="18"/>
        </w:rPr>
        <w:t xml:space="preserve">Doordat we via de instituutsopleider rechtstreeks toegang hebben tot de expertise en de netwerken van onderzoekers op de </w:t>
      </w:r>
      <w:proofErr w:type="spellStart"/>
      <w:r w:rsidRPr="000301F1">
        <w:rPr>
          <w:rFonts w:cs="Arial"/>
          <w:sz w:val="18"/>
          <w:szCs w:val="18"/>
        </w:rPr>
        <w:t>HvA</w:t>
      </w:r>
      <w:proofErr w:type="spellEnd"/>
      <w:r w:rsidRPr="000301F1">
        <w:rPr>
          <w:rFonts w:cs="Arial"/>
          <w:sz w:val="18"/>
          <w:szCs w:val="18"/>
        </w:rPr>
        <w:t xml:space="preserve"> en de UvA profiteren studenten, docenten en schoolleiders ook op dit vlak van het samenwerkingsverband Opleiden met Esprit.</w:t>
      </w:r>
    </w:p>
    <w:p w14:paraId="6394D04D" w14:textId="7DB139CD" w:rsidR="000A0AE1" w:rsidRPr="000301F1" w:rsidRDefault="000A0AE1" w:rsidP="00A8555C">
      <w:pPr>
        <w:rPr>
          <w:sz w:val="18"/>
          <w:szCs w:val="18"/>
        </w:rPr>
      </w:pPr>
      <w:r w:rsidRPr="000301F1">
        <w:rPr>
          <w:rFonts w:cs="Arial"/>
          <w:sz w:val="18"/>
          <w:szCs w:val="18"/>
        </w:rPr>
        <w:t>Op alle scholen is sprake van een toenemend bewustzijn ten aanzien van de potentiele meerwaarde van onderzoek.  We hebben inmiddels een goed beeld van de stappen die we moeten zetten om te bewerkstelligen dat de onderzoeksresultaten daadwerkelijk de ontwikkeling van leerlingen, docenten en de school ten goede komt én om te zorgen dat er sprake is van kennisdeling.</w:t>
      </w:r>
    </w:p>
    <w:p w14:paraId="1F4DCC93" w14:textId="77777777" w:rsidR="00A8555C" w:rsidRPr="000301F1" w:rsidRDefault="00A8555C" w:rsidP="00A8555C">
      <w:pPr>
        <w:rPr>
          <w:rFonts w:cs="Arial"/>
          <w:sz w:val="18"/>
          <w:szCs w:val="18"/>
        </w:rPr>
      </w:pPr>
    </w:p>
    <w:p w14:paraId="06ADE2DF" w14:textId="77777777" w:rsidR="00A8555C" w:rsidRPr="00877E24" w:rsidRDefault="00A8555C" w:rsidP="00A8555C"/>
    <w:p w14:paraId="57E532B8" w14:textId="77777777" w:rsidR="00A8555C" w:rsidRPr="00081B59" w:rsidRDefault="00A8555C" w:rsidP="00A8555C">
      <w:pPr>
        <w:pStyle w:val="Kop2"/>
        <w:numPr>
          <w:ilvl w:val="0"/>
          <w:numId w:val="0"/>
        </w:numPr>
        <w:rPr>
          <w:rFonts w:ascii="Arial" w:hAnsi="Arial"/>
        </w:rPr>
      </w:pPr>
      <w:bookmarkStart w:id="10" w:name="_Toc286665412"/>
      <w:r>
        <w:rPr>
          <w:rFonts w:ascii="Arial" w:hAnsi="Arial"/>
        </w:rPr>
        <w:t>2.4   Ambities</w:t>
      </w:r>
      <w:bookmarkEnd w:id="10"/>
    </w:p>
    <w:p w14:paraId="0ED78F0B" w14:textId="77777777" w:rsidR="00A8555C" w:rsidRPr="000301F1" w:rsidRDefault="00A8555C" w:rsidP="00A8555C">
      <w:pPr>
        <w:pStyle w:val="Kop2"/>
        <w:numPr>
          <w:ilvl w:val="0"/>
          <w:numId w:val="0"/>
        </w:numPr>
        <w:rPr>
          <w:rFonts w:ascii="Arial" w:hAnsi="Arial"/>
          <w:b w:val="0"/>
          <w:sz w:val="18"/>
          <w:szCs w:val="18"/>
        </w:rPr>
      </w:pPr>
      <w:bookmarkStart w:id="11" w:name="_Toc276996824"/>
      <w:bookmarkStart w:id="12" w:name="_Toc277070941"/>
      <w:bookmarkStart w:id="13" w:name="_Toc277081760"/>
      <w:bookmarkStart w:id="14" w:name="_Toc277161763"/>
      <w:bookmarkStart w:id="15" w:name="_Toc286601533"/>
      <w:bookmarkStart w:id="16" w:name="_Toc286665413"/>
      <w:r w:rsidRPr="000301F1">
        <w:rPr>
          <w:rFonts w:ascii="Arial" w:hAnsi="Arial"/>
          <w:b w:val="0"/>
          <w:sz w:val="18"/>
          <w:szCs w:val="18"/>
        </w:rPr>
        <w:t>Sinds 2010 vormen drie ambities de leidraad voor de doelen die we formuleren en de acties die we ondernemen. Het gaat om:</w:t>
      </w:r>
      <w:bookmarkEnd w:id="11"/>
      <w:bookmarkEnd w:id="12"/>
      <w:bookmarkEnd w:id="13"/>
      <w:bookmarkEnd w:id="14"/>
      <w:bookmarkEnd w:id="15"/>
      <w:bookmarkEnd w:id="16"/>
    </w:p>
    <w:p w14:paraId="7E97566F" w14:textId="19EE7E20" w:rsidR="00A8555C" w:rsidRPr="000301F1" w:rsidRDefault="00A8555C" w:rsidP="00194A0F">
      <w:pPr>
        <w:pStyle w:val="Lijstalinea"/>
        <w:numPr>
          <w:ilvl w:val="0"/>
          <w:numId w:val="7"/>
        </w:numPr>
        <w:rPr>
          <w:rFonts w:cs="Arial"/>
          <w:sz w:val="18"/>
          <w:szCs w:val="18"/>
        </w:rPr>
      </w:pPr>
      <w:r w:rsidRPr="000301F1">
        <w:rPr>
          <w:rFonts w:cs="Arial"/>
          <w:sz w:val="18"/>
          <w:szCs w:val="18"/>
        </w:rPr>
        <w:t>Een betere opleidingsschool worden</w:t>
      </w:r>
      <w:r w:rsidR="00141F1C">
        <w:rPr>
          <w:rFonts w:cs="Arial"/>
          <w:sz w:val="18"/>
          <w:szCs w:val="18"/>
        </w:rPr>
        <w:t xml:space="preserve"> </w:t>
      </w:r>
    </w:p>
    <w:p w14:paraId="0EDBDE6F" w14:textId="3166BEBA" w:rsidR="00A8555C" w:rsidRPr="000301F1" w:rsidRDefault="004A51E0" w:rsidP="00194A0F">
      <w:pPr>
        <w:pStyle w:val="Lijstalinea"/>
        <w:numPr>
          <w:ilvl w:val="0"/>
          <w:numId w:val="7"/>
        </w:numPr>
        <w:rPr>
          <w:rFonts w:cs="Arial"/>
          <w:sz w:val="18"/>
          <w:szCs w:val="18"/>
        </w:rPr>
      </w:pPr>
      <w:r>
        <w:rPr>
          <w:rFonts w:cs="Arial"/>
          <w:sz w:val="18"/>
          <w:szCs w:val="18"/>
        </w:rPr>
        <w:t>Ontwikkelen</w:t>
      </w:r>
      <w:r w:rsidR="00A8555C" w:rsidRPr="000301F1">
        <w:rPr>
          <w:rFonts w:cs="Arial"/>
          <w:sz w:val="18"/>
          <w:szCs w:val="18"/>
        </w:rPr>
        <w:t xml:space="preserve"> richting Academische Opleidingsschool</w:t>
      </w:r>
    </w:p>
    <w:p w14:paraId="23F0F06A" w14:textId="77777777" w:rsidR="00A8555C" w:rsidRPr="000301F1" w:rsidRDefault="00A8555C" w:rsidP="00194A0F">
      <w:pPr>
        <w:pStyle w:val="Lijstalinea"/>
        <w:numPr>
          <w:ilvl w:val="0"/>
          <w:numId w:val="7"/>
        </w:numPr>
        <w:rPr>
          <w:rFonts w:cs="Arial"/>
          <w:sz w:val="18"/>
          <w:szCs w:val="18"/>
        </w:rPr>
      </w:pPr>
      <w:r w:rsidRPr="000301F1">
        <w:rPr>
          <w:rFonts w:cs="Arial"/>
          <w:sz w:val="18"/>
          <w:szCs w:val="18"/>
        </w:rPr>
        <w:t>De opleidingsschool integreren in personeelsbeleid</w:t>
      </w:r>
    </w:p>
    <w:p w14:paraId="6D43CCCD" w14:textId="77777777" w:rsidR="00A8555C" w:rsidRPr="000301F1" w:rsidRDefault="00A8555C" w:rsidP="00A8555C">
      <w:pPr>
        <w:rPr>
          <w:sz w:val="18"/>
          <w:szCs w:val="18"/>
        </w:rPr>
      </w:pPr>
    </w:p>
    <w:p w14:paraId="5D14BA73" w14:textId="77777777" w:rsidR="00A8555C" w:rsidRPr="000301F1" w:rsidRDefault="00A8555C" w:rsidP="00A8555C">
      <w:pPr>
        <w:rPr>
          <w:sz w:val="18"/>
          <w:szCs w:val="18"/>
        </w:rPr>
      </w:pPr>
      <w:r w:rsidRPr="000301F1">
        <w:rPr>
          <w:sz w:val="18"/>
          <w:szCs w:val="18"/>
        </w:rPr>
        <w:lastRenderedPageBreak/>
        <w:t>In de komende hoofdstukken meer informatie over de wijze waarop we die ambities geconcretiseerd hebben, de resultaten tot nu toe en de acties voor de komende jaren.</w:t>
      </w:r>
    </w:p>
    <w:p w14:paraId="36D6B741" w14:textId="77777777" w:rsidR="000301F1" w:rsidRDefault="000301F1">
      <w:pPr>
        <w:spacing w:line="240" w:lineRule="auto"/>
        <w:rPr>
          <w:rFonts w:cs="Arial"/>
          <w:b/>
          <w:bCs/>
          <w:kern w:val="32"/>
          <w:sz w:val="40"/>
          <w:szCs w:val="40"/>
        </w:rPr>
      </w:pPr>
      <w:r>
        <w:rPr>
          <w:szCs w:val="40"/>
        </w:rPr>
        <w:br w:type="page"/>
      </w:r>
    </w:p>
    <w:p w14:paraId="7F41AFDB" w14:textId="74F35A28" w:rsidR="00A8555C" w:rsidRDefault="00A8555C" w:rsidP="00A8555C">
      <w:pPr>
        <w:pStyle w:val="Kop1"/>
        <w:numPr>
          <w:ilvl w:val="0"/>
          <w:numId w:val="0"/>
        </w:numPr>
        <w:rPr>
          <w:rFonts w:ascii="Arial" w:hAnsi="Arial"/>
          <w:szCs w:val="40"/>
        </w:rPr>
      </w:pPr>
      <w:bookmarkStart w:id="17" w:name="_Toc286665414"/>
      <w:r>
        <w:rPr>
          <w:rFonts w:ascii="Arial" w:hAnsi="Arial"/>
          <w:szCs w:val="40"/>
        </w:rPr>
        <w:lastRenderedPageBreak/>
        <w:t>3.</w:t>
      </w:r>
      <w:r>
        <w:rPr>
          <w:rFonts w:ascii="Arial" w:hAnsi="Arial"/>
          <w:szCs w:val="40"/>
        </w:rPr>
        <w:tab/>
        <w:t>Beoogde eindkwalificaties</w:t>
      </w:r>
      <w:bookmarkEnd w:id="17"/>
    </w:p>
    <w:p w14:paraId="16045BD9" w14:textId="77777777" w:rsidR="00A8555C" w:rsidRPr="000301F1" w:rsidRDefault="00A8555C" w:rsidP="00A8555C">
      <w:pPr>
        <w:rPr>
          <w:i/>
          <w:sz w:val="18"/>
          <w:szCs w:val="18"/>
        </w:rPr>
      </w:pPr>
      <w:r w:rsidRPr="000301F1">
        <w:rPr>
          <w:i/>
          <w:sz w:val="18"/>
          <w:szCs w:val="18"/>
        </w:rPr>
        <w:t>De beoogde eindkwalificaties van de opleiding zijn wat betreft inhoud, niveau en oriëntatie geconcretiseerd en voldoen aan internationale eisen voor de (bachelor of master) opleidingen.</w:t>
      </w:r>
    </w:p>
    <w:p w14:paraId="40444DE7" w14:textId="77777777" w:rsidR="00A8555C" w:rsidRDefault="00A8555C" w:rsidP="00A8555C"/>
    <w:p w14:paraId="176D67FE" w14:textId="77777777" w:rsidR="00A8555C" w:rsidRDefault="00A8555C" w:rsidP="00A8555C">
      <w:pPr>
        <w:pStyle w:val="Kop2"/>
        <w:numPr>
          <w:ilvl w:val="0"/>
          <w:numId w:val="0"/>
        </w:numPr>
        <w:rPr>
          <w:rFonts w:ascii="Arial" w:hAnsi="Arial"/>
        </w:rPr>
      </w:pPr>
      <w:bookmarkStart w:id="18" w:name="_Toc286665415"/>
      <w:r>
        <w:rPr>
          <w:rFonts w:ascii="Arial" w:hAnsi="Arial"/>
        </w:rPr>
        <w:t>3.1   Visie</w:t>
      </w:r>
      <w:bookmarkEnd w:id="18"/>
    </w:p>
    <w:p w14:paraId="2BC109D8" w14:textId="1FCB7CBE" w:rsidR="00001232" w:rsidRPr="000301F1" w:rsidRDefault="00001232" w:rsidP="00001232">
      <w:pPr>
        <w:rPr>
          <w:sz w:val="18"/>
          <w:szCs w:val="18"/>
        </w:rPr>
      </w:pPr>
      <w:r w:rsidRPr="000301F1">
        <w:rPr>
          <w:sz w:val="18"/>
          <w:szCs w:val="18"/>
        </w:rPr>
        <w:t>Binnen het samenwerkingsverband Opleiden met Esprit hebben de partners een gezamenlijke verantwoordelijkheid voor het opleiden van studenten</w:t>
      </w:r>
      <w:r w:rsidR="00DA7F24">
        <w:rPr>
          <w:sz w:val="18"/>
          <w:szCs w:val="18"/>
        </w:rPr>
        <w:t xml:space="preserve">. Op het </w:t>
      </w:r>
      <w:r w:rsidR="00945273" w:rsidRPr="000301F1">
        <w:rPr>
          <w:sz w:val="18"/>
          <w:szCs w:val="18"/>
        </w:rPr>
        <w:t>opleiding</w:t>
      </w:r>
      <w:r w:rsidR="00DA7F24">
        <w:rPr>
          <w:sz w:val="18"/>
          <w:szCs w:val="18"/>
        </w:rPr>
        <w:t xml:space="preserve">sinstituut ligt de focus op systematische ontwikkeling van kennis en vaardigheden in het schoolvak en de vakdidactiek (verwerving van de kennisbasis), op het </w:t>
      </w:r>
      <w:r w:rsidR="00C104A4">
        <w:rPr>
          <w:sz w:val="18"/>
          <w:szCs w:val="18"/>
        </w:rPr>
        <w:t xml:space="preserve">systematisch </w:t>
      </w:r>
      <w:r w:rsidR="00DA7F24">
        <w:rPr>
          <w:sz w:val="18"/>
          <w:szCs w:val="18"/>
        </w:rPr>
        <w:t>leren onder</w:t>
      </w:r>
      <w:r w:rsidR="00C104A4">
        <w:rPr>
          <w:sz w:val="18"/>
          <w:szCs w:val="18"/>
        </w:rPr>
        <w:t xml:space="preserve">zoeken van de eigen praktijk en op de (begeleiding bij) de professionele ontwikkeling. Op de school ligt het accent </w:t>
      </w:r>
      <w:r w:rsidR="00945273" w:rsidRPr="000301F1">
        <w:rPr>
          <w:sz w:val="18"/>
          <w:szCs w:val="18"/>
        </w:rPr>
        <w:t xml:space="preserve">op het leren kennen </w:t>
      </w:r>
      <w:r w:rsidR="00F31D34" w:rsidRPr="000301F1">
        <w:rPr>
          <w:sz w:val="18"/>
          <w:szCs w:val="18"/>
        </w:rPr>
        <w:t xml:space="preserve">en ervaren </w:t>
      </w:r>
      <w:r w:rsidR="00945273" w:rsidRPr="000301F1">
        <w:rPr>
          <w:sz w:val="18"/>
          <w:szCs w:val="18"/>
        </w:rPr>
        <w:t>van het beroep in al zijn fac</w:t>
      </w:r>
      <w:r w:rsidR="00F31D34" w:rsidRPr="000301F1">
        <w:rPr>
          <w:sz w:val="18"/>
          <w:szCs w:val="18"/>
        </w:rPr>
        <w:t xml:space="preserve">etten </w:t>
      </w:r>
      <w:r w:rsidR="00B37E76" w:rsidRPr="000301F1">
        <w:rPr>
          <w:sz w:val="18"/>
          <w:szCs w:val="18"/>
        </w:rPr>
        <w:t xml:space="preserve">en </w:t>
      </w:r>
      <w:r w:rsidR="00F31D34" w:rsidRPr="000301F1">
        <w:rPr>
          <w:sz w:val="18"/>
          <w:szCs w:val="18"/>
        </w:rPr>
        <w:t xml:space="preserve">op de ontwikkeling als </w:t>
      </w:r>
      <w:r w:rsidR="00D70D59" w:rsidRPr="000301F1">
        <w:rPr>
          <w:sz w:val="18"/>
          <w:szCs w:val="18"/>
        </w:rPr>
        <w:t>competente docent</w:t>
      </w:r>
      <w:r w:rsidR="00F31D34" w:rsidRPr="000301F1">
        <w:rPr>
          <w:sz w:val="18"/>
          <w:szCs w:val="18"/>
        </w:rPr>
        <w:t xml:space="preserve">. </w:t>
      </w:r>
      <w:r w:rsidR="00945273" w:rsidRPr="000301F1">
        <w:rPr>
          <w:sz w:val="18"/>
          <w:szCs w:val="18"/>
        </w:rPr>
        <w:t xml:space="preserve">Studenten op de Espritscholen leren op individueel niveau </w:t>
      </w:r>
      <w:r w:rsidR="00EC342B" w:rsidRPr="000301F1">
        <w:rPr>
          <w:sz w:val="18"/>
          <w:szCs w:val="18"/>
        </w:rPr>
        <w:t xml:space="preserve">en samen met andere studenten </w:t>
      </w:r>
      <w:r w:rsidR="006E73B1" w:rsidRPr="000301F1">
        <w:rPr>
          <w:sz w:val="18"/>
          <w:szCs w:val="18"/>
        </w:rPr>
        <w:t xml:space="preserve">(en docenten). </w:t>
      </w:r>
      <w:r w:rsidR="00EC342B" w:rsidRPr="000301F1">
        <w:rPr>
          <w:sz w:val="18"/>
          <w:szCs w:val="18"/>
        </w:rPr>
        <w:t xml:space="preserve">De studenten worden begeleid door werkbegeleiders </w:t>
      </w:r>
      <w:r w:rsidR="006E73B1" w:rsidRPr="000301F1">
        <w:rPr>
          <w:sz w:val="18"/>
          <w:szCs w:val="18"/>
        </w:rPr>
        <w:t xml:space="preserve">en docenten met onderzoekstaken </w:t>
      </w:r>
      <w:r w:rsidR="00EC342B" w:rsidRPr="000301F1">
        <w:rPr>
          <w:sz w:val="18"/>
          <w:szCs w:val="18"/>
        </w:rPr>
        <w:t xml:space="preserve">die samenwerken met schoolopleiders en instituutsopleiders, ook zij functioneren en leren als team. </w:t>
      </w:r>
    </w:p>
    <w:p w14:paraId="4ECBE036" w14:textId="0B0CBBE6" w:rsidR="00D56F79" w:rsidRPr="000301F1" w:rsidRDefault="00640F68" w:rsidP="00001232">
      <w:pPr>
        <w:rPr>
          <w:sz w:val="18"/>
          <w:szCs w:val="18"/>
        </w:rPr>
      </w:pPr>
      <w:r w:rsidRPr="000301F1">
        <w:rPr>
          <w:sz w:val="18"/>
          <w:szCs w:val="18"/>
        </w:rPr>
        <w:t>Het doorlop</w:t>
      </w:r>
      <w:r w:rsidR="006E73B1" w:rsidRPr="000301F1">
        <w:rPr>
          <w:sz w:val="18"/>
          <w:szCs w:val="18"/>
        </w:rPr>
        <w:t xml:space="preserve">en van het curriculum </w:t>
      </w:r>
      <w:r w:rsidRPr="000301F1">
        <w:rPr>
          <w:sz w:val="18"/>
          <w:szCs w:val="18"/>
        </w:rPr>
        <w:t xml:space="preserve">biedt de student voldoende mogelijkheden om zich te ontwikkelen tot een </w:t>
      </w:r>
      <w:proofErr w:type="spellStart"/>
      <w:r w:rsidRPr="000301F1">
        <w:rPr>
          <w:sz w:val="18"/>
          <w:szCs w:val="18"/>
        </w:rPr>
        <w:t>startbekwa</w:t>
      </w:r>
      <w:r w:rsidR="004A51E0">
        <w:rPr>
          <w:sz w:val="18"/>
          <w:szCs w:val="18"/>
        </w:rPr>
        <w:t>me</w:t>
      </w:r>
      <w:proofErr w:type="spellEnd"/>
      <w:r w:rsidR="004A51E0">
        <w:rPr>
          <w:sz w:val="18"/>
          <w:szCs w:val="18"/>
        </w:rPr>
        <w:t xml:space="preserve"> leraar die zich de kennisbasi</w:t>
      </w:r>
      <w:r w:rsidRPr="000301F1">
        <w:rPr>
          <w:sz w:val="18"/>
          <w:szCs w:val="18"/>
        </w:rPr>
        <w:t>s heeft eigen gemaakt, d</w:t>
      </w:r>
      <w:r w:rsidR="00824DD8" w:rsidRPr="000301F1">
        <w:rPr>
          <w:sz w:val="18"/>
          <w:szCs w:val="18"/>
        </w:rPr>
        <w:t xml:space="preserve">ie voldoet aan de </w:t>
      </w:r>
      <w:r w:rsidR="00F31D34" w:rsidRPr="000301F1">
        <w:rPr>
          <w:sz w:val="18"/>
          <w:szCs w:val="18"/>
        </w:rPr>
        <w:t xml:space="preserve">zeven </w:t>
      </w:r>
      <w:r w:rsidR="00824DD8" w:rsidRPr="000301F1">
        <w:rPr>
          <w:sz w:val="18"/>
          <w:szCs w:val="18"/>
        </w:rPr>
        <w:t xml:space="preserve">bekwaamheidseisen die opgesteld zijn door de Stichting Beroepskwaliteit Leraren (SBL) </w:t>
      </w:r>
      <w:r w:rsidR="00F31D34" w:rsidRPr="000301F1">
        <w:rPr>
          <w:sz w:val="18"/>
          <w:szCs w:val="18"/>
        </w:rPr>
        <w:t xml:space="preserve">en </w:t>
      </w:r>
      <w:r w:rsidR="006E73B1" w:rsidRPr="000301F1">
        <w:rPr>
          <w:sz w:val="18"/>
          <w:szCs w:val="18"/>
        </w:rPr>
        <w:t xml:space="preserve">aan </w:t>
      </w:r>
      <w:r w:rsidR="00F31D34" w:rsidRPr="000301F1">
        <w:rPr>
          <w:sz w:val="18"/>
          <w:szCs w:val="18"/>
        </w:rPr>
        <w:t>de Dublin descriptoren.</w:t>
      </w:r>
    </w:p>
    <w:p w14:paraId="2AF7B3DA" w14:textId="77777777" w:rsidR="00001232" w:rsidRPr="00001232" w:rsidRDefault="00001232" w:rsidP="00001232"/>
    <w:p w14:paraId="5B3B4347" w14:textId="77777777" w:rsidR="00A8555C" w:rsidRDefault="00A8555C" w:rsidP="00A8555C">
      <w:pPr>
        <w:pStyle w:val="Kop2"/>
        <w:numPr>
          <w:ilvl w:val="0"/>
          <w:numId w:val="0"/>
        </w:numPr>
        <w:rPr>
          <w:rFonts w:ascii="Arial" w:hAnsi="Arial"/>
        </w:rPr>
      </w:pPr>
      <w:bookmarkStart w:id="19" w:name="_Toc286665416"/>
      <w:r>
        <w:rPr>
          <w:rFonts w:ascii="Arial" w:hAnsi="Arial"/>
        </w:rPr>
        <w:t>3.2</w:t>
      </w:r>
      <w:r>
        <w:rPr>
          <w:rFonts w:ascii="Arial" w:hAnsi="Arial"/>
        </w:rPr>
        <w:tab/>
        <w:t>Samenwerking</w:t>
      </w:r>
      <w:bookmarkEnd w:id="19"/>
    </w:p>
    <w:p w14:paraId="40810B73" w14:textId="10427026" w:rsidR="00F31D34" w:rsidRPr="000301F1" w:rsidRDefault="00CC68A0" w:rsidP="00F31D34">
      <w:pPr>
        <w:rPr>
          <w:sz w:val="18"/>
          <w:szCs w:val="18"/>
        </w:rPr>
      </w:pPr>
      <w:r w:rsidRPr="000301F1">
        <w:rPr>
          <w:sz w:val="18"/>
          <w:szCs w:val="18"/>
        </w:rPr>
        <w:t>Sinds 2010 werkt Oplei</w:t>
      </w:r>
      <w:r w:rsidR="00485FCB" w:rsidRPr="000301F1">
        <w:rPr>
          <w:sz w:val="18"/>
          <w:szCs w:val="18"/>
        </w:rPr>
        <w:t xml:space="preserve">den met Esprit met een </w:t>
      </w:r>
      <w:r w:rsidRPr="000301F1">
        <w:rPr>
          <w:sz w:val="18"/>
          <w:szCs w:val="18"/>
        </w:rPr>
        <w:t>organisatie</w:t>
      </w:r>
      <w:r w:rsidR="00485FCB" w:rsidRPr="000301F1">
        <w:rPr>
          <w:sz w:val="18"/>
          <w:szCs w:val="18"/>
        </w:rPr>
        <w:t>- en overlegstructuur om inhoudelijke en organisatorische afstemming mogelijk te maken. Het betreft:</w:t>
      </w:r>
    </w:p>
    <w:p w14:paraId="45B020A9" w14:textId="33494986" w:rsidR="00CC68A0" w:rsidRPr="000301F1" w:rsidRDefault="00CC68A0" w:rsidP="00CC68A0">
      <w:pPr>
        <w:pStyle w:val="Lijstalinea"/>
        <w:numPr>
          <w:ilvl w:val="0"/>
          <w:numId w:val="9"/>
        </w:numPr>
        <w:rPr>
          <w:sz w:val="18"/>
          <w:szCs w:val="18"/>
        </w:rPr>
      </w:pPr>
      <w:r w:rsidRPr="000301F1">
        <w:rPr>
          <w:sz w:val="18"/>
          <w:szCs w:val="18"/>
        </w:rPr>
        <w:t>Werkgroep per school bestaande uit: schoolleidin</w:t>
      </w:r>
      <w:r w:rsidR="006E73B1" w:rsidRPr="000301F1">
        <w:rPr>
          <w:sz w:val="18"/>
          <w:szCs w:val="18"/>
        </w:rPr>
        <w:t>g, docent met onderzoekstaken</w:t>
      </w:r>
      <w:r w:rsidR="008D3328">
        <w:rPr>
          <w:sz w:val="18"/>
          <w:szCs w:val="18"/>
        </w:rPr>
        <w:t xml:space="preserve"> (eventueel)</w:t>
      </w:r>
      <w:r w:rsidR="006E73B1" w:rsidRPr="000301F1">
        <w:rPr>
          <w:sz w:val="18"/>
          <w:szCs w:val="18"/>
        </w:rPr>
        <w:t>,</w:t>
      </w:r>
      <w:r w:rsidRPr="000301F1">
        <w:rPr>
          <w:sz w:val="18"/>
          <w:szCs w:val="18"/>
        </w:rPr>
        <w:t xml:space="preserve"> instituutsopleider</w:t>
      </w:r>
      <w:r w:rsidR="0016742D" w:rsidRPr="000301F1">
        <w:rPr>
          <w:sz w:val="18"/>
          <w:szCs w:val="18"/>
        </w:rPr>
        <w:t xml:space="preserve"> en schoolopleider (voorzitter)</w:t>
      </w:r>
    </w:p>
    <w:p w14:paraId="10AE950A" w14:textId="28B287FB" w:rsidR="00CC68A0" w:rsidRPr="000301F1" w:rsidRDefault="00CC68A0" w:rsidP="00CC68A0">
      <w:pPr>
        <w:pStyle w:val="Lijstalinea"/>
        <w:numPr>
          <w:ilvl w:val="0"/>
          <w:numId w:val="9"/>
        </w:numPr>
        <w:rPr>
          <w:sz w:val="18"/>
          <w:szCs w:val="18"/>
        </w:rPr>
      </w:pPr>
      <w:r w:rsidRPr="000301F1">
        <w:rPr>
          <w:sz w:val="18"/>
          <w:szCs w:val="18"/>
        </w:rPr>
        <w:t>Werkgroep Esprit Breed (WEB) bestaande uit: instituuts- en schoolopleiders, schoolleiders en projectleider (voorzitter)</w:t>
      </w:r>
    </w:p>
    <w:p w14:paraId="19ECE02B" w14:textId="5460D4E5" w:rsidR="0016742D" w:rsidRPr="000301F1" w:rsidRDefault="0016742D" w:rsidP="00CC68A0">
      <w:pPr>
        <w:pStyle w:val="Lijstalinea"/>
        <w:numPr>
          <w:ilvl w:val="0"/>
          <w:numId w:val="9"/>
        </w:numPr>
        <w:rPr>
          <w:sz w:val="18"/>
          <w:szCs w:val="18"/>
        </w:rPr>
      </w:pPr>
      <w:r w:rsidRPr="000301F1">
        <w:rPr>
          <w:sz w:val="18"/>
          <w:szCs w:val="18"/>
        </w:rPr>
        <w:t>Kerngroep Esprit Breed (KEB) bestaande uit: portefeuillehouder MT, instituutsopleiders, schoolopleider en projectleider (voorzitter)</w:t>
      </w:r>
    </w:p>
    <w:p w14:paraId="2F609B21" w14:textId="66649D53" w:rsidR="0016742D" w:rsidRPr="000301F1" w:rsidRDefault="0016742D" w:rsidP="00CC68A0">
      <w:pPr>
        <w:pStyle w:val="Lijstalinea"/>
        <w:numPr>
          <w:ilvl w:val="0"/>
          <w:numId w:val="9"/>
        </w:numPr>
        <w:rPr>
          <w:sz w:val="18"/>
          <w:szCs w:val="18"/>
        </w:rPr>
      </w:pPr>
      <w:r w:rsidRPr="000301F1">
        <w:rPr>
          <w:sz w:val="18"/>
          <w:szCs w:val="18"/>
        </w:rPr>
        <w:t xml:space="preserve">Stuurgroep bestaande uit voorzitter CvB Esprit, domeinvoorzitter </w:t>
      </w:r>
      <w:proofErr w:type="spellStart"/>
      <w:r w:rsidRPr="000301F1">
        <w:rPr>
          <w:sz w:val="18"/>
          <w:szCs w:val="18"/>
        </w:rPr>
        <w:t>HvA</w:t>
      </w:r>
      <w:proofErr w:type="spellEnd"/>
      <w:r w:rsidRPr="000301F1">
        <w:rPr>
          <w:sz w:val="18"/>
          <w:szCs w:val="18"/>
        </w:rPr>
        <w:t>-DOO, directeur UvA-ILO en portefeuillehouder MT (voorzitter)</w:t>
      </w:r>
    </w:p>
    <w:p w14:paraId="21D43E3E" w14:textId="548C516F" w:rsidR="0016742D" w:rsidRPr="000301F1" w:rsidRDefault="0016742D" w:rsidP="0016742D">
      <w:pPr>
        <w:rPr>
          <w:sz w:val="18"/>
          <w:szCs w:val="18"/>
        </w:rPr>
      </w:pPr>
      <w:r w:rsidRPr="000301F1">
        <w:rPr>
          <w:sz w:val="18"/>
          <w:szCs w:val="18"/>
        </w:rPr>
        <w:t xml:space="preserve">Voor een beschrijving van </w:t>
      </w:r>
      <w:r w:rsidR="00FD3656" w:rsidRPr="000301F1">
        <w:rPr>
          <w:sz w:val="18"/>
          <w:szCs w:val="18"/>
        </w:rPr>
        <w:t>de taakstelling</w:t>
      </w:r>
      <w:r w:rsidR="00485FCB" w:rsidRPr="000301F1">
        <w:rPr>
          <w:sz w:val="18"/>
          <w:szCs w:val="18"/>
        </w:rPr>
        <w:t xml:space="preserve"> en de overlegfrequentie verwijzen we naar het Opleidingsplan Opleiden met Esprit. In dat plan </w:t>
      </w:r>
      <w:r w:rsidR="00FA1C72">
        <w:rPr>
          <w:sz w:val="18"/>
          <w:szCs w:val="18"/>
        </w:rPr>
        <w:t>zijn ook de professionaliseringstrajecten en de taakbeschrijvingen (</w:t>
      </w:r>
      <w:r w:rsidR="00FA1C72" w:rsidRPr="000301F1">
        <w:rPr>
          <w:sz w:val="18"/>
          <w:szCs w:val="18"/>
        </w:rPr>
        <w:t>met een</w:t>
      </w:r>
      <w:r w:rsidR="00FA1C72">
        <w:rPr>
          <w:sz w:val="18"/>
          <w:szCs w:val="18"/>
        </w:rPr>
        <w:t xml:space="preserve"> richtlijn voor de facilitering) voor de verschillende actoren beschreven. </w:t>
      </w:r>
    </w:p>
    <w:p w14:paraId="6C49A073" w14:textId="77777777" w:rsidR="0016742D" w:rsidRPr="00F31D34" w:rsidRDefault="0016742D" w:rsidP="0016742D"/>
    <w:p w14:paraId="0B90E9FD" w14:textId="77777777" w:rsidR="00A8555C" w:rsidRDefault="00A8555C" w:rsidP="00A8555C">
      <w:pPr>
        <w:pStyle w:val="Kop2"/>
        <w:numPr>
          <w:ilvl w:val="0"/>
          <w:numId w:val="0"/>
        </w:numPr>
        <w:rPr>
          <w:rFonts w:ascii="Arial" w:hAnsi="Arial"/>
        </w:rPr>
      </w:pPr>
      <w:bookmarkStart w:id="20" w:name="_Toc286665417"/>
      <w:r>
        <w:rPr>
          <w:rFonts w:ascii="Arial" w:hAnsi="Arial"/>
        </w:rPr>
        <w:t>3.3   Leeractiviteiten</w:t>
      </w:r>
      <w:bookmarkEnd w:id="20"/>
    </w:p>
    <w:p w14:paraId="261CFEE5" w14:textId="036FA3A8" w:rsidR="00FA1C72" w:rsidRPr="00AD0088" w:rsidRDefault="00FA1C72" w:rsidP="00FA1C72">
      <w:pPr>
        <w:rPr>
          <w:sz w:val="18"/>
          <w:szCs w:val="18"/>
        </w:rPr>
      </w:pPr>
      <w:r w:rsidRPr="00AD0088">
        <w:rPr>
          <w:sz w:val="18"/>
          <w:szCs w:val="18"/>
        </w:rPr>
        <w:t>In het Opleiding</w:t>
      </w:r>
      <w:r w:rsidR="004F6563" w:rsidRPr="00AD0088">
        <w:rPr>
          <w:sz w:val="18"/>
          <w:szCs w:val="18"/>
        </w:rPr>
        <w:t>splan</w:t>
      </w:r>
      <w:r w:rsidRPr="00AD0088">
        <w:rPr>
          <w:sz w:val="18"/>
          <w:szCs w:val="18"/>
        </w:rPr>
        <w:t xml:space="preserve"> Opleiden met Esprit 2014-2016 </w:t>
      </w:r>
      <w:r w:rsidR="004F6563" w:rsidRPr="00AD0088">
        <w:rPr>
          <w:sz w:val="18"/>
          <w:szCs w:val="18"/>
        </w:rPr>
        <w:t xml:space="preserve">staan de verschillende opleidingstrajecten per doelgroep en per instituut beschreven. </w:t>
      </w:r>
      <w:r w:rsidR="00436B3C" w:rsidRPr="00AD0088">
        <w:rPr>
          <w:sz w:val="18"/>
          <w:szCs w:val="18"/>
        </w:rPr>
        <w:t xml:space="preserve"> We gaan daar in het volgende hoofdstuk dieper op in. Uit de beschrijving blijkt onder meer dat:</w:t>
      </w:r>
    </w:p>
    <w:p w14:paraId="2D8862F8" w14:textId="0067C435" w:rsidR="005036BD" w:rsidRPr="005036BD" w:rsidRDefault="005036BD" w:rsidP="005036BD">
      <w:pPr>
        <w:pStyle w:val="Lijstalinea"/>
        <w:numPr>
          <w:ilvl w:val="0"/>
          <w:numId w:val="22"/>
        </w:numPr>
        <w:rPr>
          <w:sz w:val="18"/>
          <w:szCs w:val="18"/>
        </w:rPr>
      </w:pPr>
      <w:r w:rsidRPr="005036BD">
        <w:rPr>
          <w:sz w:val="18"/>
          <w:szCs w:val="18"/>
        </w:rPr>
        <w:t>Bij de opleiding tot docent 2</w:t>
      </w:r>
      <w:r w:rsidRPr="005036BD">
        <w:rPr>
          <w:sz w:val="18"/>
          <w:szCs w:val="18"/>
          <w:vertAlign w:val="superscript"/>
        </w:rPr>
        <w:t>de</w:t>
      </w:r>
      <w:r w:rsidR="00706133">
        <w:rPr>
          <w:sz w:val="18"/>
          <w:szCs w:val="18"/>
        </w:rPr>
        <w:t xml:space="preserve"> graad </w:t>
      </w:r>
      <w:r w:rsidRPr="005036BD">
        <w:rPr>
          <w:sz w:val="18"/>
          <w:szCs w:val="18"/>
        </w:rPr>
        <w:t>ongeveer 40% van het aanta</w:t>
      </w:r>
      <w:r w:rsidRPr="00487547">
        <w:rPr>
          <w:sz w:val="18"/>
          <w:szCs w:val="18"/>
        </w:rPr>
        <w:t xml:space="preserve">l </w:t>
      </w:r>
      <w:proofErr w:type="spellStart"/>
      <w:r w:rsidRPr="00487547">
        <w:rPr>
          <w:sz w:val="18"/>
          <w:szCs w:val="18"/>
        </w:rPr>
        <w:t>ec</w:t>
      </w:r>
      <w:r w:rsidR="004A51E0" w:rsidRPr="00487547">
        <w:rPr>
          <w:sz w:val="18"/>
          <w:szCs w:val="18"/>
        </w:rPr>
        <w:t>t</w:t>
      </w:r>
      <w:r w:rsidRPr="00487547">
        <w:rPr>
          <w:sz w:val="18"/>
          <w:szCs w:val="18"/>
        </w:rPr>
        <w:t>s</w:t>
      </w:r>
      <w:proofErr w:type="spellEnd"/>
      <w:r w:rsidRPr="00487547">
        <w:rPr>
          <w:sz w:val="18"/>
          <w:szCs w:val="18"/>
        </w:rPr>
        <w:t xml:space="preserve"> in</w:t>
      </w:r>
      <w:r w:rsidRPr="005036BD">
        <w:rPr>
          <w:sz w:val="18"/>
          <w:szCs w:val="18"/>
        </w:rPr>
        <w:t xml:space="preserve"> de schoolpraktijk </w:t>
      </w:r>
      <w:r w:rsidR="00706133">
        <w:rPr>
          <w:sz w:val="18"/>
          <w:szCs w:val="18"/>
        </w:rPr>
        <w:t xml:space="preserve">wordt </w:t>
      </w:r>
      <w:r w:rsidRPr="005036BD">
        <w:rPr>
          <w:sz w:val="18"/>
          <w:szCs w:val="18"/>
        </w:rPr>
        <w:t>behaald, bij de opleiding tot 1</w:t>
      </w:r>
      <w:r w:rsidRPr="005036BD">
        <w:rPr>
          <w:sz w:val="18"/>
          <w:szCs w:val="18"/>
          <w:vertAlign w:val="superscript"/>
        </w:rPr>
        <w:t>ste</w:t>
      </w:r>
      <w:r w:rsidRPr="005036BD">
        <w:rPr>
          <w:sz w:val="18"/>
          <w:szCs w:val="18"/>
        </w:rPr>
        <w:t xml:space="preserve"> graad is dat 50%. </w:t>
      </w:r>
    </w:p>
    <w:p w14:paraId="1AC7F0DA" w14:textId="09738C47" w:rsidR="00436B3C" w:rsidRPr="00706133" w:rsidRDefault="00436B3C" w:rsidP="00706133">
      <w:pPr>
        <w:pStyle w:val="Lijstalinea"/>
        <w:numPr>
          <w:ilvl w:val="0"/>
          <w:numId w:val="22"/>
        </w:numPr>
        <w:rPr>
          <w:sz w:val="18"/>
          <w:szCs w:val="18"/>
        </w:rPr>
      </w:pPr>
      <w:r w:rsidRPr="00706133">
        <w:rPr>
          <w:sz w:val="18"/>
          <w:szCs w:val="18"/>
        </w:rPr>
        <w:lastRenderedPageBreak/>
        <w:t>Het werkplekleren w</w:t>
      </w:r>
      <w:r w:rsidR="00935E83" w:rsidRPr="00706133">
        <w:rPr>
          <w:sz w:val="18"/>
          <w:szCs w:val="18"/>
        </w:rPr>
        <w:t xml:space="preserve">ordt ingevuld met schooleigen leertaken en </w:t>
      </w:r>
      <w:r w:rsidR="004A51E0">
        <w:rPr>
          <w:sz w:val="18"/>
          <w:szCs w:val="18"/>
        </w:rPr>
        <w:t>werkzaamheden die passen bij de competentieontwikkeling van de student</w:t>
      </w:r>
    </w:p>
    <w:p w14:paraId="217614AD" w14:textId="4A112632" w:rsidR="00935E83" w:rsidRPr="00AD0088" w:rsidRDefault="00966611" w:rsidP="00436B3C">
      <w:pPr>
        <w:pStyle w:val="Lijstalinea"/>
        <w:numPr>
          <w:ilvl w:val="0"/>
          <w:numId w:val="22"/>
        </w:numPr>
        <w:rPr>
          <w:sz w:val="18"/>
          <w:szCs w:val="18"/>
        </w:rPr>
      </w:pPr>
      <w:r>
        <w:rPr>
          <w:sz w:val="18"/>
          <w:szCs w:val="18"/>
        </w:rPr>
        <w:t xml:space="preserve">Tot 2014: </w:t>
      </w:r>
      <w:r w:rsidR="00935E83" w:rsidRPr="00AD0088">
        <w:rPr>
          <w:sz w:val="18"/>
          <w:szCs w:val="18"/>
        </w:rPr>
        <w:t xml:space="preserve">Op locatie modules en trainingen uitgevoerd worden als Didactiek en Klassenmanagement, Communicatie en Cultuur in de Klas, Opgroeien en de School en Leerlingbegeleiding. Deze modules worden uitgevoerd in tandems; een docent van de </w:t>
      </w:r>
      <w:proofErr w:type="spellStart"/>
      <w:r w:rsidR="00935E83" w:rsidRPr="00AD0088">
        <w:rPr>
          <w:sz w:val="18"/>
          <w:szCs w:val="18"/>
        </w:rPr>
        <w:t>HvA</w:t>
      </w:r>
      <w:proofErr w:type="spellEnd"/>
      <w:r w:rsidR="00935E83" w:rsidRPr="00AD0088">
        <w:rPr>
          <w:sz w:val="18"/>
          <w:szCs w:val="18"/>
        </w:rPr>
        <w:t xml:space="preserve"> en een d</w:t>
      </w:r>
      <w:r w:rsidR="004A51E0">
        <w:rPr>
          <w:sz w:val="18"/>
          <w:szCs w:val="18"/>
        </w:rPr>
        <w:t>ocent van de betreffende Esprit</w:t>
      </w:r>
      <w:r w:rsidR="00935E83" w:rsidRPr="00AD0088">
        <w:rPr>
          <w:sz w:val="18"/>
          <w:szCs w:val="18"/>
        </w:rPr>
        <w:t>school</w:t>
      </w:r>
    </w:p>
    <w:p w14:paraId="1A32BCB5" w14:textId="0EF322B6" w:rsidR="00C040E0" w:rsidRPr="00AD0088" w:rsidRDefault="00966611" w:rsidP="00436B3C">
      <w:pPr>
        <w:pStyle w:val="Lijstalinea"/>
        <w:numPr>
          <w:ilvl w:val="0"/>
          <w:numId w:val="22"/>
        </w:numPr>
        <w:rPr>
          <w:sz w:val="18"/>
          <w:szCs w:val="18"/>
        </w:rPr>
      </w:pPr>
      <w:r>
        <w:rPr>
          <w:sz w:val="18"/>
          <w:szCs w:val="18"/>
        </w:rPr>
        <w:t xml:space="preserve">Vanaf 2014: </w:t>
      </w:r>
      <w:r w:rsidR="00C040E0" w:rsidRPr="00AD0088">
        <w:rPr>
          <w:sz w:val="18"/>
          <w:szCs w:val="18"/>
        </w:rPr>
        <w:t xml:space="preserve">De beroepsopdrachten voor 50% vanuit de scholen komen en </w:t>
      </w:r>
      <w:r w:rsidR="00AD0088" w:rsidRPr="00AD0088">
        <w:rPr>
          <w:sz w:val="18"/>
          <w:szCs w:val="18"/>
        </w:rPr>
        <w:t xml:space="preserve">dat er </w:t>
      </w:r>
      <w:r w:rsidR="00C040E0" w:rsidRPr="00AD0088">
        <w:rPr>
          <w:sz w:val="18"/>
          <w:szCs w:val="18"/>
        </w:rPr>
        <w:t>op locatie in het kader van de verdiepingsopdrachten bijeenkomsten georganiseerd worden</w:t>
      </w:r>
      <w:r w:rsidR="00AD0088" w:rsidRPr="00AD0088">
        <w:rPr>
          <w:sz w:val="18"/>
          <w:szCs w:val="18"/>
        </w:rPr>
        <w:t xml:space="preserve"> om de thema’s te bespreken en te doorgronden</w:t>
      </w:r>
    </w:p>
    <w:p w14:paraId="1E2043D5" w14:textId="5DA2E3F9" w:rsidR="00C040E0" w:rsidRDefault="00AD0088" w:rsidP="00436B3C">
      <w:pPr>
        <w:pStyle w:val="Lijstalinea"/>
        <w:numPr>
          <w:ilvl w:val="0"/>
          <w:numId w:val="22"/>
        </w:numPr>
        <w:rPr>
          <w:sz w:val="18"/>
          <w:szCs w:val="18"/>
        </w:rPr>
      </w:pPr>
      <w:r w:rsidRPr="00AD0088">
        <w:rPr>
          <w:sz w:val="18"/>
          <w:szCs w:val="18"/>
        </w:rPr>
        <w:t xml:space="preserve">De ontwerponderzoeken zowel een bijdrage leveren aan het vakdidactisch discours als aan het gesprek </w:t>
      </w:r>
      <w:r w:rsidR="005517D2">
        <w:rPr>
          <w:sz w:val="18"/>
          <w:szCs w:val="18"/>
        </w:rPr>
        <w:t>over het onderwijs op de Esprit</w:t>
      </w:r>
      <w:r w:rsidRPr="00AD0088">
        <w:rPr>
          <w:sz w:val="18"/>
          <w:szCs w:val="18"/>
        </w:rPr>
        <w:t>school</w:t>
      </w:r>
    </w:p>
    <w:p w14:paraId="0E1659FD" w14:textId="75FF3248" w:rsidR="00AD0088" w:rsidRDefault="00AD0088" w:rsidP="00436B3C">
      <w:pPr>
        <w:pStyle w:val="Lijstalinea"/>
        <w:numPr>
          <w:ilvl w:val="0"/>
          <w:numId w:val="22"/>
        </w:numPr>
        <w:rPr>
          <w:sz w:val="18"/>
          <w:szCs w:val="18"/>
        </w:rPr>
      </w:pPr>
      <w:r>
        <w:rPr>
          <w:sz w:val="18"/>
          <w:szCs w:val="18"/>
        </w:rPr>
        <w:t xml:space="preserve">Studenten van verschillende opleidingen en opleidingsjaren elkaar ontmoeten tijdens intervisie- en </w:t>
      </w:r>
      <w:proofErr w:type="spellStart"/>
      <w:r>
        <w:rPr>
          <w:sz w:val="18"/>
          <w:szCs w:val="18"/>
        </w:rPr>
        <w:t>schoolgroepbijeenkomsten</w:t>
      </w:r>
      <w:proofErr w:type="spellEnd"/>
      <w:r>
        <w:rPr>
          <w:sz w:val="18"/>
          <w:szCs w:val="18"/>
        </w:rPr>
        <w:t xml:space="preserve"> en gestimuleerd worden om met elkaar en van elkaar te leren</w:t>
      </w:r>
    </w:p>
    <w:p w14:paraId="0A86F204" w14:textId="0786DB11" w:rsidR="00AD0088" w:rsidRPr="00AD0088" w:rsidRDefault="00497370" w:rsidP="00AD0088">
      <w:pPr>
        <w:ind w:left="360"/>
        <w:rPr>
          <w:sz w:val="18"/>
          <w:szCs w:val="18"/>
        </w:rPr>
      </w:pPr>
      <w:r>
        <w:rPr>
          <w:sz w:val="18"/>
          <w:szCs w:val="18"/>
        </w:rPr>
        <w:t>De verschillende curricula zijn praktijkgericht en bieden volop mogelijkheden om de verbindingen tussen theorie en praktijk te maken.</w:t>
      </w:r>
    </w:p>
    <w:p w14:paraId="3446757F" w14:textId="77777777" w:rsidR="00AD0088" w:rsidRPr="00FA1C72" w:rsidRDefault="00AD0088" w:rsidP="00AD0088">
      <w:pPr>
        <w:pStyle w:val="Lijstalinea"/>
      </w:pPr>
    </w:p>
    <w:p w14:paraId="32419C49" w14:textId="77777777" w:rsidR="00B54786" w:rsidRPr="00485FCB" w:rsidRDefault="00B54786" w:rsidP="00485FCB">
      <w:pPr>
        <w:tabs>
          <w:tab w:val="left" w:pos="2496"/>
        </w:tabs>
      </w:pPr>
    </w:p>
    <w:p w14:paraId="54B25D0A" w14:textId="1AE9512F" w:rsidR="00AC0788" w:rsidRPr="00AC0788" w:rsidRDefault="00A8555C" w:rsidP="00AC0788">
      <w:pPr>
        <w:pStyle w:val="Kop2"/>
        <w:numPr>
          <w:ilvl w:val="0"/>
          <w:numId w:val="0"/>
        </w:numPr>
        <w:rPr>
          <w:rFonts w:ascii="Arial" w:hAnsi="Arial"/>
        </w:rPr>
      </w:pPr>
      <w:bookmarkStart w:id="21" w:name="_Toc286665418"/>
      <w:r>
        <w:rPr>
          <w:rFonts w:ascii="Arial" w:hAnsi="Arial"/>
        </w:rPr>
        <w:t>3.4</w:t>
      </w:r>
      <w:r>
        <w:rPr>
          <w:rFonts w:ascii="Arial" w:hAnsi="Arial"/>
        </w:rPr>
        <w:tab/>
        <w:t>Terugblik</w:t>
      </w:r>
      <w:bookmarkEnd w:id="21"/>
    </w:p>
    <w:p w14:paraId="33B0B154" w14:textId="00986E88" w:rsidR="00B65564" w:rsidRPr="000301F1" w:rsidRDefault="00AC0788" w:rsidP="00164388">
      <w:pPr>
        <w:rPr>
          <w:sz w:val="18"/>
          <w:szCs w:val="18"/>
        </w:rPr>
      </w:pPr>
      <w:r w:rsidRPr="000301F1">
        <w:rPr>
          <w:sz w:val="18"/>
          <w:szCs w:val="18"/>
        </w:rPr>
        <w:t>In 2010 heeft Opleiden met Esprit drie ambities geformuleerd. De eerste ambitie was ‘een be</w:t>
      </w:r>
      <w:r w:rsidR="00B65564" w:rsidRPr="000301F1">
        <w:rPr>
          <w:sz w:val="18"/>
          <w:szCs w:val="18"/>
        </w:rPr>
        <w:t>tere opleidingsschool worden’ door ‘verbreding’ en ‘verdieping’.</w:t>
      </w:r>
    </w:p>
    <w:p w14:paraId="248C87A5" w14:textId="68796B82" w:rsidR="00164388" w:rsidRPr="000301F1" w:rsidRDefault="00AC0788" w:rsidP="00164388">
      <w:pPr>
        <w:rPr>
          <w:sz w:val="18"/>
          <w:szCs w:val="18"/>
        </w:rPr>
      </w:pPr>
      <w:r w:rsidRPr="000301F1">
        <w:rPr>
          <w:sz w:val="18"/>
          <w:szCs w:val="18"/>
        </w:rPr>
        <w:t>Ter</w:t>
      </w:r>
      <w:r w:rsidR="00164388" w:rsidRPr="000301F1">
        <w:rPr>
          <w:sz w:val="18"/>
          <w:szCs w:val="18"/>
        </w:rPr>
        <w:t xml:space="preserve">ugkijkend zijn we tevreden over de </w:t>
      </w:r>
      <w:r w:rsidR="00B65564" w:rsidRPr="000301F1">
        <w:rPr>
          <w:sz w:val="18"/>
          <w:szCs w:val="18"/>
        </w:rPr>
        <w:t>resultaten van de ‘verbreding’</w:t>
      </w:r>
      <w:r w:rsidRPr="000301F1">
        <w:rPr>
          <w:sz w:val="18"/>
          <w:szCs w:val="18"/>
        </w:rPr>
        <w:t>: het aantal betrokken</w:t>
      </w:r>
      <w:r w:rsidR="004A51E0">
        <w:rPr>
          <w:sz w:val="18"/>
          <w:szCs w:val="18"/>
        </w:rPr>
        <w:t xml:space="preserve"> VO</w:t>
      </w:r>
      <w:r w:rsidR="00966611">
        <w:rPr>
          <w:sz w:val="18"/>
          <w:szCs w:val="18"/>
        </w:rPr>
        <w:t xml:space="preserve"> </w:t>
      </w:r>
      <w:r w:rsidR="004A51E0">
        <w:rPr>
          <w:sz w:val="18"/>
          <w:szCs w:val="18"/>
        </w:rPr>
        <w:t>scholen</w:t>
      </w:r>
      <w:r w:rsidRPr="000301F1">
        <w:rPr>
          <w:sz w:val="18"/>
          <w:szCs w:val="18"/>
        </w:rPr>
        <w:t xml:space="preserve"> is uitgebreid </w:t>
      </w:r>
      <w:r w:rsidR="00706452">
        <w:rPr>
          <w:sz w:val="18"/>
          <w:szCs w:val="18"/>
        </w:rPr>
        <w:t xml:space="preserve">(van 3 naar 5), de PO scholen hebben zich aangesloten </w:t>
      </w:r>
      <w:r w:rsidRPr="000301F1">
        <w:rPr>
          <w:sz w:val="18"/>
          <w:szCs w:val="18"/>
        </w:rPr>
        <w:t>en de onderlinge samenwer</w:t>
      </w:r>
      <w:r w:rsidR="00164388" w:rsidRPr="000301F1">
        <w:rPr>
          <w:sz w:val="18"/>
          <w:szCs w:val="18"/>
        </w:rPr>
        <w:t xml:space="preserve">king </w:t>
      </w:r>
      <w:r w:rsidR="00B65564" w:rsidRPr="000301F1">
        <w:rPr>
          <w:sz w:val="18"/>
          <w:szCs w:val="18"/>
        </w:rPr>
        <w:t>in en tussen de verschillende geledingen is verbeterd.</w:t>
      </w:r>
    </w:p>
    <w:p w14:paraId="0A6ACE8C" w14:textId="77777777" w:rsidR="001605F7" w:rsidRDefault="001605F7" w:rsidP="00164388"/>
    <w:tbl>
      <w:tblPr>
        <w:tblStyle w:val="Tabelraster"/>
        <w:tblW w:w="0" w:type="auto"/>
        <w:tblLook w:val="04A0" w:firstRow="1" w:lastRow="0" w:firstColumn="1" w:lastColumn="0" w:noHBand="0" w:noVBand="1"/>
      </w:tblPr>
      <w:tblGrid>
        <w:gridCol w:w="2786"/>
        <w:gridCol w:w="2786"/>
        <w:gridCol w:w="2786"/>
      </w:tblGrid>
      <w:tr w:rsidR="00164388" w14:paraId="50CB012C" w14:textId="77777777" w:rsidTr="00164388">
        <w:trPr>
          <w:cnfStyle w:val="100000000000" w:firstRow="1" w:lastRow="0" w:firstColumn="0" w:lastColumn="0" w:oddVBand="0" w:evenVBand="0" w:oddHBand="0" w:evenHBand="0" w:firstRowFirstColumn="0" w:firstRowLastColumn="0" w:lastRowFirstColumn="0" w:lastRowLastColumn="0"/>
        </w:trPr>
        <w:tc>
          <w:tcPr>
            <w:tcW w:w="2786" w:type="dxa"/>
          </w:tcPr>
          <w:p w14:paraId="3E3C8588" w14:textId="77777777" w:rsidR="00164388" w:rsidRDefault="00164388" w:rsidP="00164388"/>
        </w:tc>
        <w:tc>
          <w:tcPr>
            <w:tcW w:w="2786" w:type="dxa"/>
          </w:tcPr>
          <w:p w14:paraId="32DB7BE9" w14:textId="0A07A9D3" w:rsidR="00164388" w:rsidRDefault="00487547" w:rsidP="00164388">
            <w:r>
              <w:t>2009-2010</w:t>
            </w:r>
          </w:p>
        </w:tc>
        <w:tc>
          <w:tcPr>
            <w:tcW w:w="2786" w:type="dxa"/>
          </w:tcPr>
          <w:p w14:paraId="292D7AC1" w14:textId="77777777" w:rsidR="00164388" w:rsidRDefault="00164388" w:rsidP="00164388">
            <w:r>
              <w:t>2013-2014</w:t>
            </w:r>
          </w:p>
        </w:tc>
      </w:tr>
      <w:tr w:rsidR="00164388" w14:paraId="464648BA" w14:textId="77777777" w:rsidTr="00164388">
        <w:tc>
          <w:tcPr>
            <w:tcW w:w="2786" w:type="dxa"/>
          </w:tcPr>
          <w:p w14:paraId="16F8E4A1" w14:textId="77777777" w:rsidR="00164388" w:rsidRDefault="00164388" w:rsidP="00164388">
            <w:r>
              <w:t>Studenten</w:t>
            </w:r>
          </w:p>
        </w:tc>
        <w:tc>
          <w:tcPr>
            <w:tcW w:w="2786" w:type="dxa"/>
          </w:tcPr>
          <w:p w14:paraId="6567C0B0" w14:textId="77777777" w:rsidR="00164388" w:rsidRDefault="00164388" w:rsidP="00164388">
            <w:r>
              <w:t>81</w:t>
            </w:r>
          </w:p>
        </w:tc>
        <w:tc>
          <w:tcPr>
            <w:tcW w:w="2786" w:type="dxa"/>
          </w:tcPr>
          <w:p w14:paraId="585815B9" w14:textId="77777777" w:rsidR="00164388" w:rsidRDefault="00164388" w:rsidP="00164388">
            <w:r>
              <w:t>145</w:t>
            </w:r>
          </w:p>
        </w:tc>
      </w:tr>
      <w:tr w:rsidR="00164388" w14:paraId="0B7DD257" w14:textId="77777777" w:rsidTr="00164388">
        <w:tc>
          <w:tcPr>
            <w:tcW w:w="2786" w:type="dxa"/>
          </w:tcPr>
          <w:p w14:paraId="1160DE57" w14:textId="77777777" w:rsidR="00164388" w:rsidRDefault="00164388" w:rsidP="00164388">
            <w:r>
              <w:t>Werkbegeleiders</w:t>
            </w:r>
          </w:p>
        </w:tc>
        <w:tc>
          <w:tcPr>
            <w:tcW w:w="2786" w:type="dxa"/>
          </w:tcPr>
          <w:p w14:paraId="4C3E701E" w14:textId="77777777" w:rsidR="00164388" w:rsidRDefault="00164388" w:rsidP="00164388">
            <w:r>
              <w:t>53</w:t>
            </w:r>
          </w:p>
        </w:tc>
        <w:tc>
          <w:tcPr>
            <w:tcW w:w="2786" w:type="dxa"/>
          </w:tcPr>
          <w:p w14:paraId="126017CD" w14:textId="77777777" w:rsidR="00164388" w:rsidRDefault="00164388" w:rsidP="00164388">
            <w:r>
              <w:t>113</w:t>
            </w:r>
          </w:p>
        </w:tc>
      </w:tr>
      <w:tr w:rsidR="00164388" w14:paraId="2C72400B" w14:textId="77777777" w:rsidTr="00164388">
        <w:tc>
          <w:tcPr>
            <w:tcW w:w="2786" w:type="dxa"/>
          </w:tcPr>
          <w:p w14:paraId="74FB164A" w14:textId="77777777" w:rsidR="00164388" w:rsidRDefault="00164388" w:rsidP="00164388">
            <w:r>
              <w:t>Schoolopleiders</w:t>
            </w:r>
          </w:p>
        </w:tc>
        <w:tc>
          <w:tcPr>
            <w:tcW w:w="2786" w:type="dxa"/>
          </w:tcPr>
          <w:p w14:paraId="5F93080C" w14:textId="77777777" w:rsidR="00164388" w:rsidRDefault="00164388" w:rsidP="00164388">
            <w:r>
              <w:t>3</w:t>
            </w:r>
          </w:p>
        </w:tc>
        <w:tc>
          <w:tcPr>
            <w:tcW w:w="2786" w:type="dxa"/>
          </w:tcPr>
          <w:p w14:paraId="26A8953E" w14:textId="530A9ECB" w:rsidR="00164388" w:rsidRDefault="003938B1" w:rsidP="00164388">
            <w:r>
              <w:t>8</w:t>
            </w:r>
          </w:p>
        </w:tc>
      </w:tr>
      <w:tr w:rsidR="00164388" w14:paraId="1F0B9F6D" w14:textId="77777777" w:rsidTr="00164388">
        <w:tc>
          <w:tcPr>
            <w:tcW w:w="2786" w:type="dxa"/>
          </w:tcPr>
          <w:p w14:paraId="360FBBA4" w14:textId="77777777" w:rsidR="00164388" w:rsidRDefault="00164388" w:rsidP="00164388">
            <w:r>
              <w:t>Docenten met onderzoekstaken</w:t>
            </w:r>
          </w:p>
        </w:tc>
        <w:tc>
          <w:tcPr>
            <w:tcW w:w="2786" w:type="dxa"/>
          </w:tcPr>
          <w:p w14:paraId="149E4DA9" w14:textId="77777777" w:rsidR="00164388" w:rsidRDefault="00164388" w:rsidP="00164388">
            <w:r>
              <w:t>0</w:t>
            </w:r>
          </w:p>
        </w:tc>
        <w:tc>
          <w:tcPr>
            <w:tcW w:w="2786" w:type="dxa"/>
          </w:tcPr>
          <w:p w14:paraId="18160006" w14:textId="77777777" w:rsidR="00164388" w:rsidRDefault="00164388" w:rsidP="00164388">
            <w:r>
              <w:t>20</w:t>
            </w:r>
          </w:p>
        </w:tc>
      </w:tr>
      <w:tr w:rsidR="00164388" w14:paraId="6B002044" w14:textId="77777777" w:rsidTr="00164388">
        <w:tc>
          <w:tcPr>
            <w:tcW w:w="2786" w:type="dxa"/>
          </w:tcPr>
          <w:p w14:paraId="1BEFE9BF" w14:textId="77777777" w:rsidR="00164388" w:rsidRDefault="00164388" w:rsidP="00164388">
            <w:r>
              <w:t>Instituutsopleiders</w:t>
            </w:r>
          </w:p>
        </w:tc>
        <w:tc>
          <w:tcPr>
            <w:tcW w:w="2786" w:type="dxa"/>
          </w:tcPr>
          <w:p w14:paraId="5DE7135C" w14:textId="77777777" w:rsidR="00164388" w:rsidRDefault="00164388" w:rsidP="00164388">
            <w:r>
              <w:t>1</w:t>
            </w:r>
          </w:p>
        </w:tc>
        <w:tc>
          <w:tcPr>
            <w:tcW w:w="2786" w:type="dxa"/>
          </w:tcPr>
          <w:p w14:paraId="04DE9B80" w14:textId="77777777" w:rsidR="00164388" w:rsidRDefault="00164388" w:rsidP="00164388">
            <w:r>
              <w:t>7</w:t>
            </w:r>
          </w:p>
        </w:tc>
      </w:tr>
      <w:tr w:rsidR="005036BD" w14:paraId="0B27F675" w14:textId="77777777" w:rsidTr="00164388">
        <w:tc>
          <w:tcPr>
            <w:tcW w:w="2786" w:type="dxa"/>
          </w:tcPr>
          <w:p w14:paraId="52AABF83" w14:textId="1726AA18" w:rsidR="005036BD" w:rsidRDefault="005036BD" w:rsidP="00164388">
            <w:r>
              <w:t>Instituten</w:t>
            </w:r>
          </w:p>
        </w:tc>
        <w:tc>
          <w:tcPr>
            <w:tcW w:w="2786" w:type="dxa"/>
          </w:tcPr>
          <w:p w14:paraId="7B81DAE7" w14:textId="4158080D" w:rsidR="005036BD" w:rsidRDefault="005036BD" w:rsidP="00164388">
            <w:r>
              <w:t>1</w:t>
            </w:r>
          </w:p>
        </w:tc>
        <w:tc>
          <w:tcPr>
            <w:tcW w:w="2786" w:type="dxa"/>
          </w:tcPr>
          <w:p w14:paraId="3FB7D9B6" w14:textId="727E6EC7" w:rsidR="005036BD" w:rsidRDefault="00706452" w:rsidP="00164388">
            <w:r>
              <w:t>2 (5)</w:t>
            </w:r>
          </w:p>
        </w:tc>
      </w:tr>
    </w:tbl>
    <w:p w14:paraId="7EE2B554" w14:textId="5F5EBF3F" w:rsidR="00164388" w:rsidRPr="003938B1" w:rsidRDefault="00164388" w:rsidP="008E1274">
      <w:pPr>
        <w:rPr>
          <w:sz w:val="18"/>
          <w:szCs w:val="18"/>
        </w:rPr>
      </w:pPr>
    </w:p>
    <w:p w14:paraId="6209FE49" w14:textId="56B59479" w:rsidR="008E1274" w:rsidRPr="008E1274" w:rsidRDefault="008E1274" w:rsidP="008E1274">
      <w:pPr>
        <w:rPr>
          <w:sz w:val="18"/>
          <w:szCs w:val="18"/>
        </w:rPr>
      </w:pPr>
      <w:r w:rsidRPr="008E1274">
        <w:rPr>
          <w:sz w:val="18"/>
          <w:szCs w:val="18"/>
        </w:rPr>
        <w:t>Ten aanzien van de ‘verdieping’ zijn in 2012 streefdoelen geformuleerd met bijbehorende acties. Het merendeel daarvan is uitgevoerd met als resultaat dat we inderdaad een betere opleidingsschool geworden zijn.</w:t>
      </w:r>
      <w:r w:rsidR="005036BD">
        <w:rPr>
          <w:sz w:val="18"/>
          <w:szCs w:val="18"/>
        </w:rPr>
        <w:t xml:space="preserve"> De concrete punten waar we tevreden ov</w:t>
      </w:r>
      <w:r w:rsidR="00706452">
        <w:rPr>
          <w:sz w:val="18"/>
          <w:szCs w:val="18"/>
        </w:rPr>
        <w:t>e</w:t>
      </w:r>
      <w:r w:rsidR="005517D2">
        <w:rPr>
          <w:sz w:val="18"/>
          <w:szCs w:val="18"/>
        </w:rPr>
        <w:t>r zijn staan beschreven in 4.3 e</w:t>
      </w:r>
      <w:r w:rsidR="00706452">
        <w:rPr>
          <w:sz w:val="18"/>
          <w:szCs w:val="18"/>
        </w:rPr>
        <w:t>n de verbeterpunten staan opgenomen in een Actielijst.</w:t>
      </w:r>
    </w:p>
    <w:p w14:paraId="5AC9173A" w14:textId="77777777" w:rsidR="00964A64" w:rsidRDefault="00964A64" w:rsidP="00B54786"/>
    <w:p w14:paraId="2FBA2D09" w14:textId="77777777" w:rsidR="00164388" w:rsidRPr="00B54786" w:rsidRDefault="00164388" w:rsidP="00B54786"/>
    <w:p w14:paraId="6AC8FCE8" w14:textId="77777777" w:rsidR="00A8555C" w:rsidRDefault="00A8555C" w:rsidP="00A8555C">
      <w:pPr>
        <w:pStyle w:val="Kop2"/>
        <w:numPr>
          <w:ilvl w:val="0"/>
          <w:numId w:val="0"/>
        </w:numPr>
        <w:rPr>
          <w:rFonts w:ascii="Arial" w:hAnsi="Arial"/>
        </w:rPr>
      </w:pPr>
      <w:bookmarkStart w:id="22" w:name="_Toc286665419"/>
      <w:r>
        <w:rPr>
          <w:rFonts w:ascii="Arial" w:hAnsi="Arial"/>
        </w:rPr>
        <w:t>3.5   Vooruitblik</w:t>
      </w:r>
      <w:bookmarkEnd w:id="22"/>
    </w:p>
    <w:p w14:paraId="7E45C1F9" w14:textId="1D01D899" w:rsidR="00A8555C" w:rsidRPr="00525ECE" w:rsidRDefault="00706133" w:rsidP="00A8555C">
      <w:pPr>
        <w:rPr>
          <w:sz w:val="18"/>
          <w:szCs w:val="18"/>
        </w:rPr>
      </w:pPr>
      <w:r w:rsidRPr="00706133">
        <w:rPr>
          <w:sz w:val="18"/>
          <w:szCs w:val="18"/>
        </w:rPr>
        <w:t xml:space="preserve">Om te bewerkstelligen </w:t>
      </w:r>
      <w:r>
        <w:rPr>
          <w:sz w:val="18"/>
          <w:szCs w:val="18"/>
        </w:rPr>
        <w:t xml:space="preserve">dat Opleiden met Esprit zich verder ontwikkelt en in 2016 </w:t>
      </w:r>
      <w:r w:rsidRPr="00706133">
        <w:rPr>
          <w:sz w:val="18"/>
          <w:szCs w:val="18"/>
        </w:rPr>
        <w:t xml:space="preserve">voldoet aan de criteria voor de Academische Opleidingsschool </w:t>
      </w:r>
      <w:r>
        <w:rPr>
          <w:sz w:val="18"/>
          <w:szCs w:val="18"/>
        </w:rPr>
        <w:t>hebben we een groot a</w:t>
      </w:r>
      <w:r w:rsidR="00706452">
        <w:rPr>
          <w:sz w:val="18"/>
          <w:szCs w:val="18"/>
        </w:rPr>
        <w:t>antal actiepunten geformuleerd in het document “Opleiden me</w:t>
      </w:r>
      <w:r w:rsidR="00525ECE">
        <w:rPr>
          <w:sz w:val="18"/>
          <w:szCs w:val="18"/>
        </w:rPr>
        <w:t>t Esprit”, Actielijst 2014-2016.</w:t>
      </w:r>
    </w:p>
    <w:p w14:paraId="552F6FFB" w14:textId="77777777" w:rsidR="00A8555C" w:rsidRDefault="00A8555C" w:rsidP="00A8555C">
      <w:pPr>
        <w:pStyle w:val="Kop1"/>
        <w:numPr>
          <w:ilvl w:val="0"/>
          <w:numId w:val="0"/>
        </w:numPr>
        <w:rPr>
          <w:rFonts w:ascii="Arial" w:hAnsi="Arial"/>
          <w:szCs w:val="40"/>
        </w:rPr>
      </w:pPr>
      <w:bookmarkStart w:id="23" w:name="_Toc286665420"/>
      <w:r>
        <w:rPr>
          <w:rFonts w:ascii="Arial" w:hAnsi="Arial"/>
          <w:szCs w:val="40"/>
        </w:rPr>
        <w:lastRenderedPageBreak/>
        <w:t>4.</w:t>
      </w:r>
      <w:r>
        <w:rPr>
          <w:rFonts w:ascii="Arial" w:hAnsi="Arial"/>
          <w:szCs w:val="40"/>
        </w:rPr>
        <w:tab/>
        <w:t>Onderwijsleeromgeving</w:t>
      </w:r>
      <w:bookmarkEnd w:id="23"/>
    </w:p>
    <w:p w14:paraId="17E7DA36" w14:textId="77777777" w:rsidR="00A8555C" w:rsidRPr="000301F1" w:rsidRDefault="00A8555C" w:rsidP="00A8555C">
      <w:pPr>
        <w:rPr>
          <w:i/>
          <w:sz w:val="18"/>
          <w:szCs w:val="18"/>
        </w:rPr>
      </w:pPr>
      <w:r w:rsidRPr="000301F1">
        <w:rPr>
          <w:i/>
          <w:sz w:val="18"/>
          <w:szCs w:val="18"/>
        </w:rPr>
        <w:t xml:space="preserve">Het programma, het personeel en de </w:t>
      </w:r>
      <w:proofErr w:type="spellStart"/>
      <w:r w:rsidRPr="000301F1">
        <w:rPr>
          <w:i/>
          <w:sz w:val="18"/>
          <w:szCs w:val="18"/>
        </w:rPr>
        <w:t>opleidingsspecifieke</w:t>
      </w:r>
      <w:proofErr w:type="spellEnd"/>
      <w:r w:rsidRPr="000301F1">
        <w:rPr>
          <w:i/>
          <w:sz w:val="18"/>
          <w:szCs w:val="18"/>
        </w:rPr>
        <w:t xml:space="preserve"> voorzieningen maken het voor de instromende studenten mogelijk de beoogde eindkwalificaties te realiseren. </w:t>
      </w:r>
    </w:p>
    <w:p w14:paraId="34AAFDEB" w14:textId="77777777" w:rsidR="00A8555C" w:rsidRDefault="00A8555C" w:rsidP="00A8555C"/>
    <w:p w14:paraId="1EDBF1F8" w14:textId="77777777" w:rsidR="00A8555C" w:rsidRDefault="00A8555C" w:rsidP="00A8555C">
      <w:pPr>
        <w:pStyle w:val="Kop2"/>
        <w:numPr>
          <w:ilvl w:val="0"/>
          <w:numId w:val="0"/>
        </w:numPr>
        <w:rPr>
          <w:rFonts w:ascii="Arial" w:hAnsi="Arial"/>
        </w:rPr>
      </w:pPr>
      <w:bookmarkStart w:id="24" w:name="_Toc286665421"/>
      <w:r>
        <w:rPr>
          <w:rFonts w:ascii="Arial" w:hAnsi="Arial"/>
        </w:rPr>
        <w:t>4.1   Programma</w:t>
      </w:r>
      <w:bookmarkEnd w:id="24"/>
    </w:p>
    <w:p w14:paraId="412516AD" w14:textId="77777777" w:rsidR="00ED42BB" w:rsidRPr="000301F1" w:rsidRDefault="00ED42BB" w:rsidP="00ED42BB">
      <w:pPr>
        <w:rPr>
          <w:b/>
          <w:sz w:val="18"/>
          <w:szCs w:val="18"/>
        </w:rPr>
      </w:pPr>
      <w:r w:rsidRPr="000301F1">
        <w:rPr>
          <w:b/>
          <w:sz w:val="18"/>
          <w:szCs w:val="18"/>
        </w:rPr>
        <w:t>De start</w:t>
      </w:r>
    </w:p>
    <w:p w14:paraId="46E3CEE0" w14:textId="77777777" w:rsidR="00ED42BB" w:rsidRDefault="00ED42BB" w:rsidP="00ED42BB">
      <w:pPr>
        <w:tabs>
          <w:tab w:val="left" w:pos="2496"/>
        </w:tabs>
        <w:rPr>
          <w:sz w:val="18"/>
          <w:szCs w:val="18"/>
        </w:rPr>
      </w:pPr>
      <w:r w:rsidRPr="000301F1">
        <w:rPr>
          <w:sz w:val="18"/>
          <w:szCs w:val="18"/>
        </w:rPr>
        <w:t xml:space="preserve">Studenten worden geworven via de kanalen van de opleidingsinstituten. Daarnaast wordt er jaarlijks een interne </w:t>
      </w:r>
      <w:proofErr w:type="spellStart"/>
      <w:r w:rsidRPr="000301F1">
        <w:rPr>
          <w:sz w:val="18"/>
          <w:szCs w:val="18"/>
        </w:rPr>
        <w:t>stagemarkt</w:t>
      </w:r>
      <w:proofErr w:type="spellEnd"/>
      <w:r w:rsidRPr="000301F1">
        <w:rPr>
          <w:sz w:val="18"/>
          <w:szCs w:val="18"/>
        </w:rPr>
        <w:t xml:space="preserve"> georganiseerd om de doorstroom van studenten binnen Esprit te bevorderen. Studenten solliciteren naar een stageplek, degenen die al binnen Esprit stage lopen hebben voorrang bij de andere scholen. Voor de start van het schooljaar wordt er door school- en instituutsopleiders een bijeenkomst georganiseerd voor alle studenten. Daarnaast heeft elke student een individueel intakegesprek op de beoogde school.</w:t>
      </w:r>
    </w:p>
    <w:p w14:paraId="6A667641" w14:textId="2EE911DA" w:rsidR="00E67C43" w:rsidRDefault="00E67C43" w:rsidP="00ED42BB">
      <w:pPr>
        <w:tabs>
          <w:tab w:val="left" w:pos="2496"/>
        </w:tabs>
        <w:rPr>
          <w:sz w:val="18"/>
          <w:szCs w:val="18"/>
        </w:rPr>
      </w:pPr>
      <w:r>
        <w:rPr>
          <w:sz w:val="18"/>
          <w:szCs w:val="18"/>
        </w:rPr>
        <w:t>Met sommige studenten (</w:t>
      </w:r>
      <w:r w:rsidR="008D3328">
        <w:rPr>
          <w:sz w:val="18"/>
          <w:szCs w:val="18"/>
        </w:rPr>
        <w:t xml:space="preserve">o.a. </w:t>
      </w:r>
      <w:r>
        <w:rPr>
          <w:sz w:val="18"/>
          <w:szCs w:val="18"/>
        </w:rPr>
        <w:t>deeltijd</w:t>
      </w:r>
      <w:r w:rsidR="008D3328">
        <w:rPr>
          <w:sz w:val="18"/>
          <w:szCs w:val="18"/>
        </w:rPr>
        <w:t>studenten</w:t>
      </w:r>
      <w:r>
        <w:rPr>
          <w:sz w:val="18"/>
          <w:szCs w:val="18"/>
        </w:rPr>
        <w:t>, zij-instromers in het beroep) voert het opleidingsinstituut een intakegesprek om te bepalen of maatwerk nodig en/of mogelijk is. De toetsing van Eerder Verworven Competenties (</w:t>
      </w:r>
      <w:proofErr w:type="spellStart"/>
      <w:r>
        <w:rPr>
          <w:sz w:val="18"/>
          <w:szCs w:val="18"/>
        </w:rPr>
        <w:t>EVC’s</w:t>
      </w:r>
      <w:proofErr w:type="spellEnd"/>
      <w:r>
        <w:rPr>
          <w:sz w:val="18"/>
          <w:szCs w:val="18"/>
        </w:rPr>
        <w:t>) voor de poort is consistent met de toetsing van competenties binnen de poort.</w:t>
      </w:r>
    </w:p>
    <w:p w14:paraId="32BD03AE" w14:textId="77777777" w:rsidR="007157A6" w:rsidRPr="000301F1" w:rsidRDefault="007157A6" w:rsidP="00ED42BB">
      <w:pPr>
        <w:tabs>
          <w:tab w:val="left" w:pos="2496"/>
        </w:tabs>
        <w:rPr>
          <w:sz w:val="18"/>
          <w:szCs w:val="18"/>
        </w:rPr>
      </w:pPr>
    </w:p>
    <w:p w14:paraId="6B982C30" w14:textId="77777777" w:rsidR="00ED42BB" w:rsidRPr="000301F1" w:rsidRDefault="00ED42BB" w:rsidP="00ED42BB">
      <w:pPr>
        <w:tabs>
          <w:tab w:val="left" w:pos="2496"/>
        </w:tabs>
        <w:rPr>
          <w:b/>
          <w:sz w:val="18"/>
          <w:szCs w:val="18"/>
        </w:rPr>
      </w:pPr>
      <w:r w:rsidRPr="000301F1">
        <w:rPr>
          <w:b/>
          <w:sz w:val="18"/>
          <w:szCs w:val="18"/>
        </w:rPr>
        <w:t>Docent 2</w:t>
      </w:r>
      <w:r w:rsidRPr="000301F1">
        <w:rPr>
          <w:b/>
          <w:sz w:val="18"/>
          <w:szCs w:val="18"/>
          <w:vertAlign w:val="superscript"/>
        </w:rPr>
        <w:t>de</w:t>
      </w:r>
      <w:r w:rsidRPr="000301F1">
        <w:rPr>
          <w:b/>
          <w:sz w:val="18"/>
          <w:szCs w:val="18"/>
        </w:rPr>
        <w:t xml:space="preserve"> graad</w:t>
      </w:r>
    </w:p>
    <w:p w14:paraId="47E42E9D" w14:textId="5F7A5BD1" w:rsidR="00ED42BB" w:rsidRPr="000301F1" w:rsidRDefault="00ED42BB" w:rsidP="00ED42BB">
      <w:pPr>
        <w:tabs>
          <w:tab w:val="left" w:pos="2496"/>
        </w:tabs>
        <w:rPr>
          <w:sz w:val="18"/>
          <w:szCs w:val="18"/>
        </w:rPr>
      </w:pPr>
      <w:r w:rsidRPr="000301F1">
        <w:rPr>
          <w:sz w:val="18"/>
          <w:szCs w:val="18"/>
        </w:rPr>
        <w:t xml:space="preserve">Het </w:t>
      </w:r>
      <w:r w:rsidR="003938B1">
        <w:rPr>
          <w:sz w:val="18"/>
          <w:szCs w:val="18"/>
        </w:rPr>
        <w:t xml:space="preserve">regulier </w:t>
      </w:r>
      <w:r w:rsidRPr="000301F1">
        <w:rPr>
          <w:sz w:val="18"/>
          <w:szCs w:val="18"/>
        </w:rPr>
        <w:t>curriculum voor de docent 2</w:t>
      </w:r>
      <w:r w:rsidRPr="000301F1">
        <w:rPr>
          <w:sz w:val="18"/>
          <w:szCs w:val="18"/>
          <w:vertAlign w:val="superscript"/>
        </w:rPr>
        <w:t>de</w:t>
      </w:r>
      <w:r w:rsidRPr="000301F1">
        <w:rPr>
          <w:sz w:val="18"/>
          <w:szCs w:val="18"/>
        </w:rPr>
        <w:t xml:space="preserve"> graad omvat 210 </w:t>
      </w:r>
      <w:proofErr w:type="spellStart"/>
      <w:r w:rsidRPr="00AA14DF">
        <w:rPr>
          <w:sz w:val="18"/>
          <w:szCs w:val="18"/>
        </w:rPr>
        <w:t>ec</w:t>
      </w:r>
      <w:r w:rsidR="001E04AE" w:rsidRPr="00AA14DF">
        <w:rPr>
          <w:sz w:val="18"/>
          <w:szCs w:val="18"/>
        </w:rPr>
        <w:t>t</w:t>
      </w:r>
      <w:r w:rsidR="005517D2">
        <w:rPr>
          <w:sz w:val="18"/>
          <w:szCs w:val="18"/>
        </w:rPr>
        <w:t>’</w:t>
      </w:r>
      <w:r w:rsidR="00AA14DF" w:rsidRPr="00AA14DF">
        <w:rPr>
          <w:sz w:val="18"/>
          <w:szCs w:val="18"/>
        </w:rPr>
        <w:t>s</w:t>
      </w:r>
      <w:proofErr w:type="spellEnd"/>
      <w:r w:rsidRPr="00AA14DF">
        <w:rPr>
          <w:sz w:val="18"/>
          <w:szCs w:val="18"/>
        </w:rPr>
        <w:t xml:space="preserve"> v</w:t>
      </w:r>
      <w:r w:rsidRPr="000301F1">
        <w:rPr>
          <w:sz w:val="18"/>
          <w:szCs w:val="18"/>
        </w:rPr>
        <w:t>oor de major en is opgebouwd</w:t>
      </w:r>
      <w:r w:rsidR="005517D2">
        <w:rPr>
          <w:sz w:val="18"/>
          <w:szCs w:val="18"/>
        </w:rPr>
        <w:t xml:space="preserve"> uit verschillende onderdelen; vak en vakdidactiek, professionele o</w:t>
      </w:r>
      <w:r w:rsidRPr="000301F1">
        <w:rPr>
          <w:sz w:val="18"/>
          <w:szCs w:val="18"/>
        </w:rPr>
        <w:t>ntwikkelingslijn (P</w:t>
      </w:r>
      <w:r w:rsidR="005517D2">
        <w:rPr>
          <w:sz w:val="18"/>
          <w:szCs w:val="18"/>
        </w:rPr>
        <w:t>O) met beroepsopdrachten, w</w:t>
      </w:r>
      <w:r w:rsidRPr="000301F1">
        <w:rPr>
          <w:sz w:val="18"/>
          <w:szCs w:val="18"/>
        </w:rPr>
        <w:t>erkplekleren met leerdoelen voor de ontwikkeling van de 7 SBL-competenties én persoonlijke leerdoelen, LIO-praktijkonderzoek als eindpunt van</w:t>
      </w:r>
      <w:r w:rsidR="00F918D0">
        <w:rPr>
          <w:sz w:val="18"/>
          <w:szCs w:val="18"/>
        </w:rPr>
        <w:t xml:space="preserve"> de onderzoekslijn en tot slot a</w:t>
      </w:r>
      <w:r w:rsidRPr="000301F1">
        <w:rPr>
          <w:sz w:val="18"/>
          <w:szCs w:val="18"/>
        </w:rPr>
        <w:t>fstuderen en supervisie. Op alle onderdelen is er een nauwe samenwerking tussen instituut en school:</w:t>
      </w:r>
    </w:p>
    <w:p w14:paraId="189DD739" w14:textId="77777777" w:rsidR="00ED42BB" w:rsidRPr="000301F1" w:rsidRDefault="00ED42BB" w:rsidP="00ED42BB">
      <w:pPr>
        <w:pStyle w:val="Lijstalinea"/>
        <w:numPr>
          <w:ilvl w:val="0"/>
          <w:numId w:val="10"/>
        </w:numPr>
        <w:tabs>
          <w:tab w:val="left" w:pos="2496"/>
        </w:tabs>
        <w:rPr>
          <w:sz w:val="18"/>
          <w:szCs w:val="18"/>
        </w:rPr>
      </w:pPr>
      <w:r w:rsidRPr="000301F1">
        <w:rPr>
          <w:sz w:val="18"/>
          <w:szCs w:val="18"/>
        </w:rPr>
        <w:t>Voor vak- en vakdidactiek voert de studenten vakdidactische opdrachten uit</w:t>
      </w:r>
    </w:p>
    <w:p w14:paraId="7A565270" w14:textId="27AEF417" w:rsidR="00ED42BB" w:rsidRPr="000301F1" w:rsidRDefault="001D79B9" w:rsidP="00ED42BB">
      <w:pPr>
        <w:pStyle w:val="Lijstalinea"/>
        <w:numPr>
          <w:ilvl w:val="0"/>
          <w:numId w:val="10"/>
        </w:numPr>
        <w:tabs>
          <w:tab w:val="left" w:pos="2496"/>
        </w:tabs>
        <w:rPr>
          <w:sz w:val="18"/>
          <w:szCs w:val="18"/>
        </w:rPr>
      </w:pPr>
      <w:r>
        <w:rPr>
          <w:sz w:val="18"/>
          <w:szCs w:val="18"/>
        </w:rPr>
        <w:t xml:space="preserve">Het </w:t>
      </w:r>
      <w:r w:rsidR="001E04AE">
        <w:rPr>
          <w:sz w:val="18"/>
          <w:szCs w:val="18"/>
        </w:rPr>
        <w:t xml:space="preserve">streven is dat de beroepsopdrachten </w:t>
      </w:r>
      <w:r w:rsidR="00ED42BB" w:rsidRPr="000301F1">
        <w:rPr>
          <w:sz w:val="18"/>
          <w:szCs w:val="18"/>
        </w:rPr>
        <w:t xml:space="preserve">voor 50% voor rekening </w:t>
      </w:r>
      <w:r w:rsidR="001E04AE">
        <w:rPr>
          <w:sz w:val="18"/>
          <w:szCs w:val="18"/>
        </w:rPr>
        <w:t xml:space="preserve">komen </w:t>
      </w:r>
      <w:r w:rsidR="00ED42BB" w:rsidRPr="000301F1">
        <w:rPr>
          <w:sz w:val="18"/>
          <w:szCs w:val="18"/>
        </w:rPr>
        <w:t xml:space="preserve">van de school. Bij </w:t>
      </w:r>
      <w:r w:rsidR="00ED42BB" w:rsidRPr="000301F1">
        <w:rPr>
          <w:i/>
          <w:sz w:val="18"/>
          <w:szCs w:val="18"/>
        </w:rPr>
        <w:t xml:space="preserve">Les op Locatie </w:t>
      </w:r>
      <w:r w:rsidR="00ED42BB" w:rsidRPr="000301F1">
        <w:rPr>
          <w:sz w:val="18"/>
          <w:szCs w:val="18"/>
        </w:rPr>
        <w:t>vinden de</w:t>
      </w:r>
      <w:r w:rsidR="00ED42BB" w:rsidRPr="000301F1">
        <w:rPr>
          <w:i/>
          <w:sz w:val="18"/>
          <w:szCs w:val="18"/>
        </w:rPr>
        <w:t xml:space="preserve"> </w:t>
      </w:r>
      <w:r w:rsidR="00ED42BB" w:rsidRPr="000301F1">
        <w:rPr>
          <w:sz w:val="18"/>
          <w:szCs w:val="18"/>
        </w:rPr>
        <w:t xml:space="preserve">theorielessen plaats bij de </w:t>
      </w:r>
      <w:proofErr w:type="spellStart"/>
      <w:r w:rsidR="00ED42BB" w:rsidRPr="000301F1">
        <w:rPr>
          <w:sz w:val="18"/>
          <w:szCs w:val="18"/>
        </w:rPr>
        <w:t>HvA</w:t>
      </w:r>
      <w:proofErr w:type="spellEnd"/>
      <w:r w:rsidR="00ED42BB" w:rsidRPr="000301F1">
        <w:rPr>
          <w:sz w:val="18"/>
          <w:szCs w:val="18"/>
        </w:rPr>
        <w:t>, worden de verdiepingsopdrachten op school uitgevoerd en worden op locatie bijeenkomsten georganiseerd met schoolopleiders om de thema’s verder uit te diepen</w:t>
      </w:r>
    </w:p>
    <w:p w14:paraId="5CA57D62" w14:textId="2D983687" w:rsidR="00ED42BB" w:rsidRPr="000301F1" w:rsidRDefault="00ED42BB" w:rsidP="00ED42BB">
      <w:pPr>
        <w:pStyle w:val="Lijstalinea"/>
        <w:numPr>
          <w:ilvl w:val="0"/>
          <w:numId w:val="10"/>
        </w:numPr>
        <w:tabs>
          <w:tab w:val="left" w:pos="2496"/>
        </w:tabs>
        <w:rPr>
          <w:sz w:val="18"/>
          <w:szCs w:val="18"/>
        </w:rPr>
      </w:pPr>
      <w:r w:rsidRPr="000301F1">
        <w:rPr>
          <w:sz w:val="18"/>
          <w:szCs w:val="18"/>
        </w:rPr>
        <w:t>Werkplekleren wordt volledig op de school uitgevoerd. Studenten voeren</w:t>
      </w:r>
      <w:r w:rsidR="001E04AE">
        <w:rPr>
          <w:sz w:val="18"/>
          <w:szCs w:val="18"/>
        </w:rPr>
        <w:t xml:space="preserve"> werkzaamheden</w:t>
      </w:r>
      <w:r w:rsidRPr="000301F1">
        <w:rPr>
          <w:sz w:val="18"/>
          <w:szCs w:val="18"/>
        </w:rPr>
        <w:t xml:space="preserve"> uit gericht op het eigen leerproces én op een nuttige opbrengst voor de school</w:t>
      </w:r>
    </w:p>
    <w:p w14:paraId="53C80B9E" w14:textId="77777777" w:rsidR="00ED42BB" w:rsidRPr="000301F1" w:rsidRDefault="00ED42BB" w:rsidP="00ED42BB">
      <w:pPr>
        <w:pStyle w:val="Lijstalinea"/>
        <w:numPr>
          <w:ilvl w:val="0"/>
          <w:numId w:val="10"/>
        </w:numPr>
        <w:tabs>
          <w:tab w:val="left" w:pos="2496"/>
        </w:tabs>
        <w:rPr>
          <w:sz w:val="18"/>
          <w:szCs w:val="18"/>
        </w:rPr>
      </w:pPr>
      <w:r w:rsidRPr="000301F1">
        <w:rPr>
          <w:sz w:val="18"/>
          <w:szCs w:val="18"/>
        </w:rPr>
        <w:t xml:space="preserve">LIO-praktijkonderzoek vindt plaats op de school. Waar mogelijk is het onderzoek ingepast in de </w:t>
      </w:r>
      <w:proofErr w:type="spellStart"/>
      <w:r w:rsidRPr="000301F1">
        <w:rPr>
          <w:sz w:val="18"/>
          <w:szCs w:val="18"/>
        </w:rPr>
        <w:t>onderzoeksagenda</w:t>
      </w:r>
      <w:proofErr w:type="spellEnd"/>
      <w:r w:rsidRPr="000301F1">
        <w:rPr>
          <w:sz w:val="18"/>
          <w:szCs w:val="18"/>
        </w:rPr>
        <w:t xml:space="preserve"> en het schoolplan.</w:t>
      </w:r>
    </w:p>
    <w:p w14:paraId="5F15FA72" w14:textId="723BE606" w:rsidR="00B35A0C" w:rsidRPr="001440B7" w:rsidRDefault="004E26F8" w:rsidP="001440B7">
      <w:pPr>
        <w:pStyle w:val="Lijstalinea"/>
        <w:numPr>
          <w:ilvl w:val="0"/>
          <w:numId w:val="10"/>
        </w:numPr>
        <w:tabs>
          <w:tab w:val="left" w:pos="2496"/>
        </w:tabs>
        <w:rPr>
          <w:sz w:val="18"/>
          <w:szCs w:val="18"/>
        </w:rPr>
      </w:pPr>
      <w:r w:rsidRPr="00B35A0C">
        <w:rPr>
          <w:sz w:val="18"/>
          <w:szCs w:val="18"/>
        </w:rPr>
        <w:t>Afstuderen</w:t>
      </w:r>
      <w:r w:rsidR="001311C6" w:rsidRPr="00B35A0C">
        <w:rPr>
          <w:sz w:val="18"/>
          <w:szCs w:val="18"/>
        </w:rPr>
        <w:t xml:space="preserve"> en supervisie, de student ontwikkelt zich tot een </w:t>
      </w:r>
      <w:proofErr w:type="spellStart"/>
      <w:r w:rsidR="001440B7" w:rsidRPr="00B35A0C">
        <w:rPr>
          <w:sz w:val="18"/>
          <w:szCs w:val="18"/>
        </w:rPr>
        <w:t>startbekwame</w:t>
      </w:r>
      <w:proofErr w:type="spellEnd"/>
      <w:r w:rsidR="001311C6" w:rsidRPr="00B35A0C">
        <w:rPr>
          <w:sz w:val="18"/>
          <w:szCs w:val="18"/>
        </w:rPr>
        <w:t xml:space="preserve"> docent door zelfstandig te functioneren in de schoolpraktijk voor het </w:t>
      </w:r>
      <w:r w:rsidR="00B35A0C">
        <w:rPr>
          <w:sz w:val="18"/>
          <w:szCs w:val="18"/>
        </w:rPr>
        <w:t xml:space="preserve">beroepsonderwijs (vmbo-mbo) of het </w:t>
      </w:r>
      <w:r w:rsidR="001311C6" w:rsidRPr="00B35A0C">
        <w:rPr>
          <w:sz w:val="18"/>
          <w:szCs w:val="18"/>
        </w:rPr>
        <w:t xml:space="preserve">algemeen vormend onderwijs (onderbouw havo/vwo). </w:t>
      </w:r>
      <w:r w:rsidR="00B35A0C" w:rsidRPr="00B35A0C">
        <w:rPr>
          <w:sz w:val="18"/>
          <w:szCs w:val="18"/>
        </w:rPr>
        <w:t xml:space="preserve">De supervisie is gericht op de persoonlijke professionele ontwikkeling als docent. </w:t>
      </w:r>
    </w:p>
    <w:p w14:paraId="4BBCD1E3" w14:textId="77777777" w:rsidR="001440B7" w:rsidRDefault="001440B7" w:rsidP="00ED42BB">
      <w:pPr>
        <w:tabs>
          <w:tab w:val="left" w:pos="2496"/>
        </w:tabs>
        <w:rPr>
          <w:b/>
          <w:sz w:val="18"/>
          <w:szCs w:val="18"/>
        </w:rPr>
      </w:pPr>
    </w:p>
    <w:p w14:paraId="25CCD652" w14:textId="77777777" w:rsidR="001440B7" w:rsidRDefault="001440B7" w:rsidP="00ED42BB">
      <w:pPr>
        <w:tabs>
          <w:tab w:val="left" w:pos="2496"/>
        </w:tabs>
        <w:rPr>
          <w:b/>
          <w:sz w:val="18"/>
          <w:szCs w:val="18"/>
        </w:rPr>
      </w:pPr>
    </w:p>
    <w:p w14:paraId="0F894FDD" w14:textId="77777777" w:rsidR="00ED42BB" w:rsidRPr="000301F1" w:rsidRDefault="00ED42BB" w:rsidP="00ED42BB">
      <w:pPr>
        <w:tabs>
          <w:tab w:val="left" w:pos="2496"/>
        </w:tabs>
        <w:rPr>
          <w:b/>
          <w:sz w:val="18"/>
          <w:szCs w:val="18"/>
        </w:rPr>
      </w:pPr>
      <w:r w:rsidRPr="000301F1">
        <w:rPr>
          <w:b/>
          <w:sz w:val="18"/>
          <w:szCs w:val="18"/>
        </w:rPr>
        <w:t>Docent 1</w:t>
      </w:r>
      <w:r w:rsidRPr="000301F1">
        <w:rPr>
          <w:b/>
          <w:sz w:val="18"/>
          <w:szCs w:val="18"/>
          <w:vertAlign w:val="superscript"/>
        </w:rPr>
        <w:t>ste</w:t>
      </w:r>
      <w:r w:rsidRPr="000301F1">
        <w:rPr>
          <w:b/>
          <w:sz w:val="18"/>
          <w:szCs w:val="18"/>
        </w:rPr>
        <w:t xml:space="preserve"> graad</w:t>
      </w:r>
    </w:p>
    <w:p w14:paraId="21C983F0" w14:textId="5DA63AD5" w:rsidR="00ED42BB" w:rsidRPr="000301F1" w:rsidRDefault="00ED42BB" w:rsidP="00ED42BB">
      <w:pPr>
        <w:tabs>
          <w:tab w:val="left" w:pos="2496"/>
        </w:tabs>
        <w:rPr>
          <w:sz w:val="18"/>
          <w:szCs w:val="18"/>
        </w:rPr>
      </w:pPr>
      <w:r w:rsidRPr="000301F1">
        <w:rPr>
          <w:sz w:val="18"/>
          <w:szCs w:val="18"/>
        </w:rPr>
        <w:t>Het curriculum om</w:t>
      </w:r>
      <w:r w:rsidRPr="00AA14DF">
        <w:rPr>
          <w:sz w:val="18"/>
          <w:szCs w:val="18"/>
        </w:rPr>
        <w:t xml:space="preserve">vat 60 </w:t>
      </w:r>
      <w:proofErr w:type="spellStart"/>
      <w:r w:rsidRPr="00AA14DF">
        <w:rPr>
          <w:sz w:val="18"/>
          <w:szCs w:val="18"/>
        </w:rPr>
        <w:t>ec</w:t>
      </w:r>
      <w:r w:rsidR="001E04AE" w:rsidRPr="00AA14DF">
        <w:rPr>
          <w:sz w:val="18"/>
          <w:szCs w:val="18"/>
        </w:rPr>
        <w:t>t</w:t>
      </w:r>
      <w:r w:rsidR="00F918D0">
        <w:rPr>
          <w:sz w:val="18"/>
          <w:szCs w:val="18"/>
        </w:rPr>
        <w:t>’</w:t>
      </w:r>
      <w:r w:rsidR="00AA14DF" w:rsidRPr="00AA14DF">
        <w:rPr>
          <w:sz w:val="18"/>
          <w:szCs w:val="18"/>
        </w:rPr>
        <w:t>s</w:t>
      </w:r>
      <w:proofErr w:type="spellEnd"/>
      <w:r w:rsidRPr="00AA14DF">
        <w:rPr>
          <w:sz w:val="18"/>
          <w:szCs w:val="18"/>
        </w:rPr>
        <w:t xml:space="preserve"> en b</w:t>
      </w:r>
      <w:r w:rsidRPr="000301F1">
        <w:rPr>
          <w:sz w:val="18"/>
          <w:szCs w:val="18"/>
        </w:rPr>
        <w:t>estaat uit de onderdelen docentvaardigheden, leren en instructie, ontwerponderzoek, profielproduct en onderwijspraktijk. Hieronder een toelichting op de onderdelen die (vrijwel) geheel op de school worden uitgevoerd.</w:t>
      </w:r>
    </w:p>
    <w:p w14:paraId="4AD75FEF" w14:textId="77777777" w:rsidR="00ED42BB" w:rsidRPr="000301F1" w:rsidRDefault="00ED42BB" w:rsidP="00ED42BB">
      <w:pPr>
        <w:pStyle w:val="Lijstalinea"/>
        <w:numPr>
          <w:ilvl w:val="0"/>
          <w:numId w:val="11"/>
        </w:numPr>
        <w:tabs>
          <w:tab w:val="left" w:pos="2496"/>
        </w:tabs>
        <w:rPr>
          <w:sz w:val="18"/>
          <w:szCs w:val="18"/>
        </w:rPr>
      </w:pPr>
      <w:r w:rsidRPr="000301F1">
        <w:rPr>
          <w:sz w:val="18"/>
          <w:szCs w:val="18"/>
        </w:rPr>
        <w:t xml:space="preserve">Ontwerponderzoek is gericht op het zelf (her)ontwerpen van onderwijs in het schoolvak en kent stappen als probleemanalyse, ontwerphypothese en ontwerpregels, maken en uitvoeren van een </w:t>
      </w:r>
      <w:r w:rsidRPr="000301F1">
        <w:rPr>
          <w:sz w:val="18"/>
          <w:szCs w:val="18"/>
        </w:rPr>
        <w:lastRenderedPageBreak/>
        <w:t>lessenreeks, opleveren van een docentenhandleiding én de  evaluatie. De student levert hiermee een bijdrage aan het vakdidactisch discours en ook aan het gesprek over de effectiviteit van het onderwijs op Espritscholen.</w:t>
      </w:r>
    </w:p>
    <w:p w14:paraId="4388342F" w14:textId="77777777" w:rsidR="00ED42BB" w:rsidRPr="000301F1" w:rsidRDefault="00ED42BB" w:rsidP="00ED42BB">
      <w:pPr>
        <w:pStyle w:val="Lijstalinea"/>
        <w:numPr>
          <w:ilvl w:val="0"/>
          <w:numId w:val="11"/>
        </w:numPr>
        <w:tabs>
          <w:tab w:val="left" w:pos="2496"/>
        </w:tabs>
        <w:rPr>
          <w:sz w:val="18"/>
          <w:szCs w:val="18"/>
        </w:rPr>
      </w:pPr>
      <w:r w:rsidRPr="000301F1">
        <w:rPr>
          <w:sz w:val="18"/>
          <w:szCs w:val="18"/>
        </w:rPr>
        <w:t>Profielproduct betreft het uitvoeren van praktijkonderzoek op het terrein van (curriculum)ontwikkeling, leerlingbegeleiding of cultuur-en erfgoededucatie. De opdracht hiervoor wordt verstrekt door de schoolleiding, de afdeling of de vaksectie en moet leiden tot een concreet product.</w:t>
      </w:r>
    </w:p>
    <w:p w14:paraId="5B46B92D" w14:textId="77777777" w:rsidR="00ED42BB" w:rsidRPr="000301F1" w:rsidRDefault="00ED42BB" w:rsidP="00ED42BB">
      <w:pPr>
        <w:pStyle w:val="Lijstalinea"/>
        <w:numPr>
          <w:ilvl w:val="0"/>
          <w:numId w:val="11"/>
        </w:numPr>
        <w:tabs>
          <w:tab w:val="left" w:pos="2496"/>
        </w:tabs>
        <w:rPr>
          <w:sz w:val="18"/>
          <w:szCs w:val="18"/>
        </w:rPr>
      </w:pPr>
      <w:r w:rsidRPr="000301F1">
        <w:rPr>
          <w:sz w:val="18"/>
          <w:szCs w:val="18"/>
        </w:rPr>
        <w:t xml:space="preserve">Onderwijspraktijk bestaat uit 120 uur zelfstandig lesgeven (waarvan 60 uur in de bovenbouw havo/vwo), observeren van collega’s binnen en buiten de vaksectie, deelname aan werkoverleg, aan binnen- en buitenschoolse activiteiten en uitvoeren van ontwikkeltaken. </w:t>
      </w:r>
    </w:p>
    <w:p w14:paraId="433AE5D7" w14:textId="77777777" w:rsidR="00ED42BB" w:rsidRPr="000301F1" w:rsidRDefault="00ED42BB" w:rsidP="00ED42BB">
      <w:pPr>
        <w:tabs>
          <w:tab w:val="left" w:pos="2496"/>
        </w:tabs>
        <w:rPr>
          <w:sz w:val="18"/>
          <w:szCs w:val="18"/>
        </w:rPr>
      </w:pPr>
    </w:p>
    <w:p w14:paraId="45903190" w14:textId="46529EFE" w:rsidR="00ED42BB" w:rsidRPr="000301F1" w:rsidRDefault="005E51F1" w:rsidP="00ED42BB">
      <w:pPr>
        <w:tabs>
          <w:tab w:val="left" w:pos="2496"/>
        </w:tabs>
        <w:rPr>
          <w:b/>
          <w:sz w:val="18"/>
          <w:szCs w:val="18"/>
        </w:rPr>
      </w:pPr>
      <w:r>
        <w:rPr>
          <w:b/>
          <w:sz w:val="18"/>
          <w:szCs w:val="18"/>
        </w:rPr>
        <w:t xml:space="preserve">Leren in de Opleidingsschool </w:t>
      </w:r>
    </w:p>
    <w:p w14:paraId="6AAA5342" w14:textId="15F5B8B4" w:rsidR="005E51F1" w:rsidRPr="005E51F1" w:rsidRDefault="005E51F1" w:rsidP="00ED42BB">
      <w:pPr>
        <w:tabs>
          <w:tab w:val="left" w:pos="2496"/>
        </w:tabs>
        <w:rPr>
          <w:sz w:val="18"/>
          <w:szCs w:val="18"/>
        </w:rPr>
      </w:pPr>
      <w:r w:rsidRPr="005E51F1">
        <w:rPr>
          <w:rFonts w:cs="Arial"/>
          <w:sz w:val="18"/>
          <w:szCs w:val="18"/>
        </w:rPr>
        <w:t xml:space="preserve">Studenten op de Espritscholen leren op individueel niveau (gericht op het leren van het ambacht van docent) en worden daarbij begeleid door werkbegeleiders. De studenten leren met en van elkaar tijdens </w:t>
      </w:r>
      <w:proofErr w:type="spellStart"/>
      <w:r w:rsidRPr="005E51F1">
        <w:rPr>
          <w:rFonts w:cs="Arial"/>
          <w:sz w:val="18"/>
          <w:szCs w:val="18"/>
        </w:rPr>
        <w:t>schoolgroepbijeenkomste</w:t>
      </w:r>
      <w:r>
        <w:rPr>
          <w:rFonts w:cs="Arial"/>
          <w:sz w:val="18"/>
          <w:szCs w:val="18"/>
        </w:rPr>
        <w:t>n</w:t>
      </w:r>
      <w:proofErr w:type="spellEnd"/>
      <w:r>
        <w:rPr>
          <w:rFonts w:cs="Arial"/>
          <w:sz w:val="18"/>
          <w:szCs w:val="18"/>
        </w:rPr>
        <w:t xml:space="preserve"> en </w:t>
      </w:r>
      <w:r w:rsidRPr="005E51F1">
        <w:rPr>
          <w:rFonts w:cs="Arial"/>
          <w:sz w:val="18"/>
          <w:szCs w:val="18"/>
        </w:rPr>
        <w:t>i</w:t>
      </w:r>
      <w:r>
        <w:rPr>
          <w:rFonts w:cs="Arial"/>
          <w:sz w:val="18"/>
          <w:szCs w:val="18"/>
        </w:rPr>
        <w:t>ntervisiebijeenkomsten.</w:t>
      </w:r>
    </w:p>
    <w:p w14:paraId="47CA2D97" w14:textId="03D3BD71" w:rsidR="00ED42BB" w:rsidRPr="000301F1" w:rsidRDefault="00ED42BB" w:rsidP="00ED42BB">
      <w:pPr>
        <w:tabs>
          <w:tab w:val="left" w:pos="2496"/>
        </w:tabs>
        <w:rPr>
          <w:sz w:val="18"/>
          <w:szCs w:val="18"/>
        </w:rPr>
      </w:pPr>
      <w:r w:rsidRPr="000301F1">
        <w:rPr>
          <w:sz w:val="18"/>
          <w:szCs w:val="18"/>
        </w:rPr>
        <w:t xml:space="preserve">In de </w:t>
      </w:r>
      <w:proofErr w:type="spellStart"/>
      <w:r w:rsidRPr="000301F1">
        <w:rPr>
          <w:sz w:val="18"/>
          <w:szCs w:val="18"/>
        </w:rPr>
        <w:t>schoolgroepbijeenkomsten</w:t>
      </w:r>
      <w:proofErr w:type="spellEnd"/>
      <w:r w:rsidRPr="000301F1">
        <w:rPr>
          <w:sz w:val="18"/>
          <w:szCs w:val="18"/>
        </w:rPr>
        <w:t xml:space="preserve"> verdiepen de studenten van dezelfde locatie zich in thema’s die specifiek voor de betreffende school zijn. Een deel van de bijeenkomsten wordt benut voor de bespreking van onderzoeksvragen. </w:t>
      </w:r>
      <w:r w:rsidR="00473DA5">
        <w:rPr>
          <w:sz w:val="18"/>
          <w:szCs w:val="18"/>
        </w:rPr>
        <w:t>De bijeenkomsten worden georganiseerd door de schoolopleider en experts uit de school (zorgstructuur, omgaan met diversiteit, ICT) worden betrokken.</w:t>
      </w:r>
    </w:p>
    <w:p w14:paraId="3243D040" w14:textId="77777777" w:rsidR="00ED42BB" w:rsidRPr="000301F1" w:rsidRDefault="00ED42BB" w:rsidP="00ED42BB">
      <w:pPr>
        <w:tabs>
          <w:tab w:val="left" w:pos="2496"/>
        </w:tabs>
        <w:rPr>
          <w:sz w:val="18"/>
          <w:szCs w:val="18"/>
        </w:rPr>
      </w:pPr>
      <w:r w:rsidRPr="000301F1">
        <w:rPr>
          <w:sz w:val="18"/>
          <w:szCs w:val="18"/>
        </w:rPr>
        <w:t xml:space="preserve">Studenten participeren ook in intervisiegroepen waarin op methodische wijze persoonlijke vragen besproken worden onder leiding van een getrainde supervisor. </w:t>
      </w:r>
    </w:p>
    <w:p w14:paraId="07301952" w14:textId="79A4DDC8" w:rsidR="00D0667D" w:rsidRDefault="00ED42BB" w:rsidP="006E53D5">
      <w:pPr>
        <w:tabs>
          <w:tab w:val="left" w:pos="2496"/>
        </w:tabs>
        <w:rPr>
          <w:sz w:val="18"/>
          <w:szCs w:val="18"/>
        </w:rPr>
      </w:pPr>
      <w:r w:rsidRPr="000301F1">
        <w:rPr>
          <w:sz w:val="18"/>
          <w:szCs w:val="18"/>
        </w:rPr>
        <w:t>De groepen zijn heterogeen samengesteld, wanneer nodig vindt er een opsplitsing plaats.</w:t>
      </w:r>
    </w:p>
    <w:p w14:paraId="0EBB94D4" w14:textId="71864E13" w:rsidR="005E51F1" w:rsidRDefault="0048105F" w:rsidP="006E53D5">
      <w:pPr>
        <w:tabs>
          <w:tab w:val="left" w:pos="2496"/>
        </w:tabs>
        <w:rPr>
          <w:sz w:val="18"/>
          <w:szCs w:val="18"/>
        </w:rPr>
      </w:pPr>
      <w:r>
        <w:rPr>
          <w:sz w:val="18"/>
          <w:szCs w:val="18"/>
        </w:rPr>
        <w:t>Tot slot leren de studenten op een meer informele manier veel over het reilen en zei</w:t>
      </w:r>
      <w:r w:rsidR="00B05E5F">
        <w:rPr>
          <w:sz w:val="18"/>
          <w:szCs w:val="18"/>
        </w:rPr>
        <w:t>len op school door er te zijn, deel te nemen aan gesprekken in de docentenkamer, aanwezig te zijn op ouderavonden, introductiedagen en feestelijke gelegenheden en door te participeren in vergaderingen en projecten.</w:t>
      </w:r>
    </w:p>
    <w:p w14:paraId="44DD31C0" w14:textId="77777777" w:rsidR="006E53D5" w:rsidRDefault="006E53D5" w:rsidP="006E53D5">
      <w:pPr>
        <w:tabs>
          <w:tab w:val="left" w:pos="2496"/>
        </w:tabs>
        <w:rPr>
          <w:sz w:val="18"/>
          <w:szCs w:val="18"/>
        </w:rPr>
      </w:pPr>
    </w:p>
    <w:p w14:paraId="453E5000" w14:textId="028FE75F" w:rsidR="00677480" w:rsidRPr="00677480" w:rsidRDefault="00677480" w:rsidP="006E53D5">
      <w:pPr>
        <w:tabs>
          <w:tab w:val="left" w:pos="2496"/>
        </w:tabs>
        <w:rPr>
          <w:b/>
          <w:sz w:val="18"/>
          <w:szCs w:val="18"/>
        </w:rPr>
      </w:pPr>
      <w:r>
        <w:rPr>
          <w:b/>
          <w:sz w:val="18"/>
          <w:szCs w:val="18"/>
        </w:rPr>
        <w:t>Standaardisering</w:t>
      </w:r>
    </w:p>
    <w:p w14:paraId="486E2943" w14:textId="77777777" w:rsidR="00B05E5F" w:rsidRDefault="00677480" w:rsidP="006E53D5">
      <w:pPr>
        <w:tabs>
          <w:tab w:val="left" w:pos="2496"/>
        </w:tabs>
        <w:rPr>
          <w:sz w:val="18"/>
          <w:szCs w:val="18"/>
        </w:rPr>
      </w:pPr>
      <w:r>
        <w:rPr>
          <w:sz w:val="18"/>
          <w:szCs w:val="18"/>
        </w:rPr>
        <w:t>In de periode 2010 – 2014</w:t>
      </w:r>
      <w:r w:rsidR="006E53D5">
        <w:rPr>
          <w:sz w:val="18"/>
          <w:szCs w:val="18"/>
        </w:rPr>
        <w:t xml:space="preserve"> is hard gewerkt aan het creëren van eenduidige standaarden voor Opleiden met Esprit. In het kader van de instroom is een procedure plaatsingsbeleid opgesteld en zijn afspraken gemaakt over aanstelling en honorering</w:t>
      </w:r>
      <w:r>
        <w:rPr>
          <w:sz w:val="18"/>
          <w:szCs w:val="18"/>
        </w:rPr>
        <w:t xml:space="preserve"> en te gebruiken </w:t>
      </w:r>
      <w:proofErr w:type="spellStart"/>
      <w:r>
        <w:rPr>
          <w:sz w:val="18"/>
          <w:szCs w:val="18"/>
        </w:rPr>
        <w:t>stageovereenkomsten</w:t>
      </w:r>
      <w:proofErr w:type="spellEnd"/>
      <w:r>
        <w:rPr>
          <w:sz w:val="18"/>
          <w:szCs w:val="18"/>
        </w:rPr>
        <w:t xml:space="preserve"> en </w:t>
      </w:r>
      <w:proofErr w:type="spellStart"/>
      <w:r>
        <w:rPr>
          <w:sz w:val="18"/>
          <w:szCs w:val="18"/>
        </w:rPr>
        <w:t>stageformulieren</w:t>
      </w:r>
      <w:proofErr w:type="spellEnd"/>
      <w:r>
        <w:rPr>
          <w:sz w:val="18"/>
          <w:szCs w:val="18"/>
        </w:rPr>
        <w:t xml:space="preserve">. </w:t>
      </w:r>
    </w:p>
    <w:p w14:paraId="48CA63C2" w14:textId="0E67522A" w:rsidR="006E53D5" w:rsidRDefault="00677480" w:rsidP="006E53D5">
      <w:pPr>
        <w:tabs>
          <w:tab w:val="left" w:pos="2496"/>
        </w:tabs>
        <w:rPr>
          <w:sz w:val="18"/>
          <w:szCs w:val="18"/>
        </w:rPr>
      </w:pPr>
      <w:r>
        <w:rPr>
          <w:sz w:val="18"/>
          <w:szCs w:val="18"/>
        </w:rPr>
        <w:t>In het kader van inhoud en organisatie is er omschrijving gemaakt van de begeleidingstrajecten, de leerwerktaken</w:t>
      </w:r>
      <w:r w:rsidR="00B05E5F">
        <w:rPr>
          <w:sz w:val="18"/>
          <w:szCs w:val="18"/>
        </w:rPr>
        <w:t>/de werkzaamheden</w:t>
      </w:r>
      <w:r>
        <w:rPr>
          <w:sz w:val="18"/>
          <w:szCs w:val="18"/>
        </w:rPr>
        <w:t xml:space="preserve"> en sinds 2013 wordt er gewerkt met een jaarplanning en een vaste opleidingsdag. In 2014 is er een handreiking onderzoek </w:t>
      </w:r>
      <w:r w:rsidR="00175C10">
        <w:rPr>
          <w:sz w:val="18"/>
          <w:szCs w:val="18"/>
        </w:rPr>
        <w:t xml:space="preserve">gepubliceerd met </w:t>
      </w:r>
      <w:r>
        <w:rPr>
          <w:sz w:val="18"/>
          <w:szCs w:val="18"/>
        </w:rPr>
        <w:t>een poster</w:t>
      </w:r>
      <w:r w:rsidR="00B05E5F">
        <w:rPr>
          <w:sz w:val="18"/>
          <w:szCs w:val="18"/>
        </w:rPr>
        <w:t xml:space="preserve"> en zijn de afspraken over de beoordeling aangescherpt.</w:t>
      </w:r>
    </w:p>
    <w:p w14:paraId="03EC04D0" w14:textId="1F874AF9" w:rsidR="00175C10" w:rsidRDefault="009B4035" w:rsidP="006E53D5">
      <w:pPr>
        <w:tabs>
          <w:tab w:val="left" w:pos="2496"/>
        </w:tabs>
        <w:rPr>
          <w:sz w:val="18"/>
          <w:szCs w:val="18"/>
        </w:rPr>
      </w:pPr>
      <w:r>
        <w:rPr>
          <w:sz w:val="18"/>
          <w:szCs w:val="18"/>
        </w:rPr>
        <w:t>D</w:t>
      </w:r>
      <w:r w:rsidR="00175C10">
        <w:rPr>
          <w:sz w:val="18"/>
          <w:szCs w:val="18"/>
        </w:rPr>
        <w:t>e taakomschrijvingen, de facilitering en de professionaliseringstrajecten zijn vastgelegd.</w:t>
      </w:r>
      <w:r>
        <w:rPr>
          <w:sz w:val="18"/>
          <w:szCs w:val="18"/>
        </w:rPr>
        <w:t xml:space="preserve"> Dat geldt ook voor de samenstelling van het opleidingsteam op locatie </w:t>
      </w:r>
      <w:r w:rsidR="00473DA5">
        <w:rPr>
          <w:sz w:val="18"/>
          <w:szCs w:val="18"/>
        </w:rPr>
        <w:t xml:space="preserve">(en overige gremia) </w:t>
      </w:r>
      <w:r>
        <w:rPr>
          <w:sz w:val="18"/>
          <w:szCs w:val="18"/>
        </w:rPr>
        <w:t>en de overlegfrequentie.</w:t>
      </w:r>
    </w:p>
    <w:p w14:paraId="2CC7D9AB" w14:textId="18B45375" w:rsidR="00B05E5F" w:rsidRDefault="00B05E5F" w:rsidP="006E53D5">
      <w:pPr>
        <w:tabs>
          <w:tab w:val="left" w:pos="2496"/>
        </w:tabs>
        <w:rPr>
          <w:sz w:val="18"/>
          <w:szCs w:val="18"/>
        </w:rPr>
      </w:pPr>
      <w:r>
        <w:rPr>
          <w:sz w:val="18"/>
          <w:szCs w:val="18"/>
        </w:rPr>
        <w:t>Zie hiervoor het Opleidingsplan “Opleiden met Esprit” 2014-2016.</w:t>
      </w:r>
    </w:p>
    <w:p w14:paraId="53DB16C6" w14:textId="77777777" w:rsidR="0015524A" w:rsidRPr="000301F1" w:rsidRDefault="0015524A" w:rsidP="006E53D5">
      <w:pPr>
        <w:tabs>
          <w:tab w:val="left" w:pos="2496"/>
        </w:tabs>
        <w:rPr>
          <w:sz w:val="18"/>
          <w:szCs w:val="18"/>
        </w:rPr>
      </w:pPr>
    </w:p>
    <w:p w14:paraId="18DAEDDE" w14:textId="21E42774" w:rsidR="006E53D5" w:rsidRPr="006E53D5" w:rsidRDefault="006E53D5" w:rsidP="006E53D5"/>
    <w:p w14:paraId="76DE8983" w14:textId="0DAB40BC" w:rsidR="00A8555C" w:rsidRDefault="00A8555C" w:rsidP="00A8555C">
      <w:pPr>
        <w:pStyle w:val="Kop2"/>
        <w:numPr>
          <w:ilvl w:val="0"/>
          <w:numId w:val="0"/>
        </w:numPr>
        <w:rPr>
          <w:rFonts w:ascii="Arial" w:hAnsi="Arial"/>
        </w:rPr>
      </w:pPr>
      <w:bookmarkStart w:id="25" w:name="_Toc286665422"/>
      <w:r>
        <w:rPr>
          <w:rFonts w:ascii="Arial" w:hAnsi="Arial"/>
        </w:rPr>
        <w:t>4.2</w:t>
      </w:r>
      <w:r>
        <w:rPr>
          <w:rFonts w:ascii="Arial" w:hAnsi="Arial"/>
        </w:rPr>
        <w:tab/>
        <w:t>Personee</w:t>
      </w:r>
      <w:r w:rsidR="00D0667D">
        <w:rPr>
          <w:rFonts w:ascii="Arial" w:hAnsi="Arial"/>
        </w:rPr>
        <w:t>l</w:t>
      </w:r>
      <w:bookmarkEnd w:id="25"/>
    </w:p>
    <w:p w14:paraId="17DF7B37" w14:textId="48DB6E40" w:rsidR="003111E5" w:rsidRPr="000301F1" w:rsidRDefault="00F07EAC" w:rsidP="00D0667D">
      <w:pPr>
        <w:rPr>
          <w:sz w:val="18"/>
          <w:szCs w:val="18"/>
        </w:rPr>
      </w:pPr>
      <w:r w:rsidRPr="000301F1">
        <w:rPr>
          <w:sz w:val="18"/>
          <w:szCs w:val="18"/>
        </w:rPr>
        <w:t xml:space="preserve">Bij Opleiden met Esprit worden jaarlijks </w:t>
      </w:r>
      <w:r w:rsidR="00AA14DF" w:rsidRPr="00AA14DF">
        <w:rPr>
          <w:sz w:val="18"/>
          <w:szCs w:val="18"/>
        </w:rPr>
        <w:t>meer dan</w:t>
      </w:r>
      <w:r w:rsidRPr="00AA14DF">
        <w:rPr>
          <w:sz w:val="18"/>
          <w:szCs w:val="18"/>
        </w:rPr>
        <w:t xml:space="preserve"> </w:t>
      </w:r>
      <w:r w:rsidR="001442C3" w:rsidRPr="00AA14DF">
        <w:rPr>
          <w:sz w:val="18"/>
          <w:szCs w:val="18"/>
        </w:rPr>
        <w:t>14</w:t>
      </w:r>
      <w:r w:rsidR="00AA14DF" w:rsidRPr="00AA14DF">
        <w:rPr>
          <w:sz w:val="18"/>
          <w:szCs w:val="18"/>
        </w:rPr>
        <w:t>0</w:t>
      </w:r>
      <w:r w:rsidRPr="00AA14DF">
        <w:rPr>
          <w:sz w:val="18"/>
          <w:szCs w:val="18"/>
        </w:rPr>
        <w:t xml:space="preserve"> studenten</w:t>
      </w:r>
      <w:r w:rsidRPr="000301F1">
        <w:rPr>
          <w:sz w:val="18"/>
          <w:szCs w:val="18"/>
        </w:rPr>
        <w:t xml:space="preserve"> opgeleid</w:t>
      </w:r>
      <w:r w:rsidR="003111E5" w:rsidRPr="000301F1">
        <w:rPr>
          <w:sz w:val="18"/>
          <w:szCs w:val="18"/>
        </w:rPr>
        <w:t xml:space="preserve"> en daarbij zijn in het totaal </w:t>
      </w:r>
      <w:r w:rsidR="00F918D0">
        <w:rPr>
          <w:sz w:val="18"/>
          <w:szCs w:val="18"/>
        </w:rPr>
        <w:t xml:space="preserve">126 </w:t>
      </w:r>
      <w:r w:rsidR="003111E5" w:rsidRPr="000301F1">
        <w:rPr>
          <w:sz w:val="18"/>
          <w:szCs w:val="18"/>
        </w:rPr>
        <w:t>personen (werkbegeleiders, schoolopleiders en docenten met onderzoekstaken</w:t>
      </w:r>
      <w:r w:rsidR="001E04AE">
        <w:rPr>
          <w:sz w:val="18"/>
          <w:szCs w:val="18"/>
        </w:rPr>
        <w:t>, instituutsopleiders</w:t>
      </w:r>
      <w:r w:rsidR="003111E5" w:rsidRPr="000301F1">
        <w:rPr>
          <w:sz w:val="18"/>
          <w:szCs w:val="18"/>
        </w:rPr>
        <w:t>) betrokken voor</w:t>
      </w:r>
      <w:r w:rsidR="00D161ED">
        <w:rPr>
          <w:sz w:val="18"/>
          <w:szCs w:val="18"/>
        </w:rPr>
        <w:t xml:space="preserve"> 6 Fte</w:t>
      </w:r>
      <w:r w:rsidR="003111E5" w:rsidRPr="000301F1">
        <w:rPr>
          <w:sz w:val="18"/>
          <w:szCs w:val="18"/>
        </w:rPr>
        <w:t xml:space="preserve"> .</w:t>
      </w:r>
    </w:p>
    <w:p w14:paraId="1CCBF7FC" w14:textId="77777777" w:rsidR="00D0667D" w:rsidRPr="000301F1" w:rsidRDefault="00D0667D" w:rsidP="00D0667D">
      <w:pPr>
        <w:rPr>
          <w:sz w:val="18"/>
          <w:szCs w:val="18"/>
        </w:rPr>
      </w:pPr>
    </w:p>
    <w:p w14:paraId="7F503906" w14:textId="51472E03" w:rsidR="002C6394" w:rsidRPr="000301F1" w:rsidRDefault="003111E5" w:rsidP="00D0667D">
      <w:pPr>
        <w:rPr>
          <w:sz w:val="18"/>
          <w:szCs w:val="18"/>
        </w:rPr>
      </w:pPr>
      <w:r w:rsidRPr="000301F1">
        <w:rPr>
          <w:sz w:val="18"/>
          <w:szCs w:val="18"/>
        </w:rPr>
        <w:lastRenderedPageBreak/>
        <w:t xml:space="preserve">De taken </w:t>
      </w:r>
      <w:r w:rsidR="001442C3" w:rsidRPr="000301F1">
        <w:rPr>
          <w:sz w:val="18"/>
          <w:szCs w:val="18"/>
        </w:rPr>
        <w:t xml:space="preserve">van </w:t>
      </w:r>
      <w:r w:rsidRPr="000301F1">
        <w:rPr>
          <w:sz w:val="18"/>
          <w:szCs w:val="18"/>
        </w:rPr>
        <w:t xml:space="preserve">en de uren </w:t>
      </w:r>
      <w:r w:rsidR="001442C3" w:rsidRPr="000301F1">
        <w:rPr>
          <w:sz w:val="18"/>
          <w:szCs w:val="18"/>
        </w:rPr>
        <w:t>voor</w:t>
      </w:r>
      <w:r w:rsidR="00467EB2" w:rsidRPr="000301F1">
        <w:rPr>
          <w:sz w:val="18"/>
          <w:szCs w:val="18"/>
        </w:rPr>
        <w:t xml:space="preserve"> </w:t>
      </w:r>
      <w:r w:rsidRPr="000301F1">
        <w:rPr>
          <w:sz w:val="18"/>
          <w:szCs w:val="18"/>
        </w:rPr>
        <w:t>de betrokken medewerkers</w:t>
      </w:r>
      <w:r w:rsidR="00467EB2" w:rsidRPr="000301F1">
        <w:rPr>
          <w:sz w:val="18"/>
          <w:szCs w:val="18"/>
        </w:rPr>
        <w:t xml:space="preserve"> en de professionaliseringstrajecten die voor hen ontwikkeld zijn, staan b</w:t>
      </w:r>
      <w:r w:rsidR="00AC0788" w:rsidRPr="000301F1">
        <w:rPr>
          <w:sz w:val="18"/>
          <w:szCs w:val="18"/>
        </w:rPr>
        <w:t>eschreven in het Opleidingsplan 2014-2016.</w:t>
      </w:r>
      <w:r w:rsidR="001442C3" w:rsidRPr="000301F1">
        <w:rPr>
          <w:sz w:val="18"/>
          <w:szCs w:val="18"/>
        </w:rPr>
        <w:t xml:space="preserve"> De professionaliserings</w:t>
      </w:r>
      <w:r w:rsidR="007157A6">
        <w:rPr>
          <w:sz w:val="18"/>
          <w:szCs w:val="18"/>
        </w:rPr>
        <w:t>-</w:t>
      </w:r>
      <w:r w:rsidR="00467EB2" w:rsidRPr="000301F1">
        <w:rPr>
          <w:sz w:val="18"/>
          <w:szCs w:val="18"/>
        </w:rPr>
        <w:t xml:space="preserve">trajecten worden jaarlijks geëvalueerd en bijgesteld. </w:t>
      </w:r>
    </w:p>
    <w:p w14:paraId="1097F7D5" w14:textId="6E94965A" w:rsidR="003111E5" w:rsidRPr="000301F1" w:rsidRDefault="00467EB2" w:rsidP="00D0667D">
      <w:pPr>
        <w:rPr>
          <w:sz w:val="18"/>
          <w:szCs w:val="18"/>
        </w:rPr>
      </w:pPr>
      <w:r w:rsidRPr="000301F1">
        <w:rPr>
          <w:sz w:val="18"/>
          <w:szCs w:val="18"/>
        </w:rPr>
        <w:t xml:space="preserve">Voor de werkbegeleiders </w:t>
      </w:r>
      <w:r w:rsidR="001442C3" w:rsidRPr="000301F1">
        <w:rPr>
          <w:sz w:val="18"/>
          <w:szCs w:val="18"/>
        </w:rPr>
        <w:t xml:space="preserve">worden </w:t>
      </w:r>
      <w:r w:rsidR="00A90AE6" w:rsidRPr="000301F1">
        <w:rPr>
          <w:sz w:val="18"/>
          <w:szCs w:val="18"/>
        </w:rPr>
        <w:t xml:space="preserve">per locatie </w:t>
      </w:r>
      <w:r w:rsidR="00F169C1">
        <w:rPr>
          <w:sz w:val="18"/>
          <w:szCs w:val="18"/>
        </w:rPr>
        <w:t xml:space="preserve">gemiddeld </w:t>
      </w:r>
      <w:r w:rsidR="00A90AE6" w:rsidRPr="000301F1">
        <w:rPr>
          <w:sz w:val="18"/>
          <w:szCs w:val="18"/>
        </w:rPr>
        <w:t>5 bijeenkomsten georganiseerd voor intervisie en themabesprekingen. De bijeenkomsten worden geleid door de schoolopleiders en de instituutsopleiders. Studenten leveren een bijdrage in simulatiespelen die gericht zijn op begeleidingstechnieken. De deelnemers worden hiermee in staat gesteld om die technieken te oefenen én feedback te ontvangen.</w:t>
      </w:r>
      <w:r w:rsidRPr="000301F1">
        <w:rPr>
          <w:sz w:val="18"/>
          <w:szCs w:val="18"/>
        </w:rPr>
        <w:t xml:space="preserve"> </w:t>
      </w:r>
    </w:p>
    <w:p w14:paraId="3F743CAA" w14:textId="5558DA14" w:rsidR="001442C3" w:rsidRPr="000301F1" w:rsidRDefault="001442C3" w:rsidP="00D0667D">
      <w:pPr>
        <w:rPr>
          <w:sz w:val="18"/>
          <w:szCs w:val="18"/>
        </w:rPr>
      </w:pPr>
      <w:r w:rsidRPr="000301F1">
        <w:rPr>
          <w:sz w:val="18"/>
          <w:szCs w:val="18"/>
        </w:rPr>
        <w:t>Per locatie wordt jaarlijks een bijeenkomst georganiseerd door de schoolleiding in samenwerking met school- en instituutsopleiders</w:t>
      </w:r>
      <w:r w:rsidR="001E04AE">
        <w:rPr>
          <w:sz w:val="18"/>
          <w:szCs w:val="18"/>
        </w:rPr>
        <w:t>, studenten</w:t>
      </w:r>
      <w:r w:rsidRPr="000301F1">
        <w:rPr>
          <w:sz w:val="18"/>
          <w:szCs w:val="18"/>
        </w:rPr>
        <w:t xml:space="preserve"> en docente</w:t>
      </w:r>
      <w:r w:rsidR="001E04AE">
        <w:rPr>
          <w:sz w:val="18"/>
          <w:szCs w:val="18"/>
        </w:rPr>
        <w:t>n</w:t>
      </w:r>
      <w:r w:rsidRPr="000301F1">
        <w:rPr>
          <w:sz w:val="18"/>
          <w:szCs w:val="18"/>
        </w:rPr>
        <w:t xml:space="preserve"> met onderzoekstaken</w:t>
      </w:r>
      <w:r w:rsidR="001E04AE">
        <w:rPr>
          <w:sz w:val="18"/>
          <w:szCs w:val="18"/>
        </w:rPr>
        <w:t>.</w:t>
      </w:r>
      <w:r w:rsidRPr="000301F1">
        <w:rPr>
          <w:sz w:val="18"/>
          <w:szCs w:val="18"/>
        </w:rPr>
        <w:t xml:space="preserve"> Studenten </w:t>
      </w:r>
      <w:r w:rsidR="00F169C1">
        <w:rPr>
          <w:sz w:val="18"/>
          <w:szCs w:val="18"/>
        </w:rPr>
        <w:t xml:space="preserve">en docenten </w:t>
      </w:r>
      <w:r w:rsidRPr="000301F1">
        <w:rPr>
          <w:sz w:val="18"/>
          <w:szCs w:val="18"/>
        </w:rPr>
        <w:t>presenteren dan de resultaten van he</w:t>
      </w:r>
      <w:r w:rsidR="001E04AE">
        <w:rPr>
          <w:sz w:val="18"/>
          <w:szCs w:val="18"/>
        </w:rPr>
        <w:t>t</w:t>
      </w:r>
      <w:r w:rsidRPr="000301F1">
        <w:rPr>
          <w:sz w:val="18"/>
          <w:szCs w:val="18"/>
        </w:rPr>
        <w:t xml:space="preserve"> onderzoek dat ze gedaan hebben  De bijeenkomsten hebben een interactief karakter </w:t>
      </w:r>
      <w:r w:rsidR="00164388" w:rsidRPr="000301F1">
        <w:rPr>
          <w:sz w:val="18"/>
          <w:szCs w:val="18"/>
        </w:rPr>
        <w:t>en beogen een duurzaam leereffect te bewerkstelligen voor de school.</w:t>
      </w:r>
    </w:p>
    <w:p w14:paraId="68C721A4" w14:textId="67D7B6AD" w:rsidR="00164388" w:rsidRPr="000301F1" w:rsidRDefault="00164388" w:rsidP="00D0667D">
      <w:pPr>
        <w:rPr>
          <w:sz w:val="18"/>
          <w:szCs w:val="18"/>
        </w:rPr>
      </w:pPr>
      <w:proofErr w:type="spellStart"/>
      <w:r w:rsidRPr="000301F1">
        <w:rPr>
          <w:sz w:val="18"/>
          <w:szCs w:val="18"/>
        </w:rPr>
        <w:t>Espritbreed</w:t>
      </w:r>
      <w:proofErr w:type="spellEnd"/>
      <w:r w:rsidRPr="000301F1">
        <w:rPr>
          <w:sz w:val="18"/>
          <w:szCs w:val="18"/>
        </w:rPr>
        <w:t xml:space="preserve"> wordt jaarlijks een conferentie georganiseerd met een vergelijkbaar </w:t>
      </w:r>
      <w:r w:rsidR="00F169C1">
        <w:rPr>
          <w:sz w:val="18"/>
          <w:szCs w:val="18"/>
        </w:rPr>
        <w:t>doel en hiermee is</w:t>
      </w:r>
      <w:r w:rsidR="001E04AE">
        <w:rPr>
          <w:sz w:val="18"/>
          <w:szCs w:val="18"/>
        </w:rPr>
        <w:t xml:space="preserve"> een belangrijk</w:t>
      </w:r>
      <w:r w:rsidRPr="000301F1">
        <w:rPr>
          <w:sz w:val="18"/>
          <w:szCs w:val="18"/>
        </w:rPr>
        <w:t xml:space="preserve"> platform </w:t>
      </w:r>
      <w:r w:rsidR="00F169C1">
        <w:rPr>
          <w:sz w:val="18"/>
          <w:szCs w:val="18"/>
        </w:rPr>
        <w:t xml:space="preserve">ontstaan </w:t>
      </w:r>
      <w:r w:rsidRPr="000301F1">
        <w:rPr>
          <w:sz w:val="18"/>
          <w:szCs w:val="18"/>
        </w:rPr>
        <w:t>voor de kennisdeling binnen Opleiden met Esprit.</w:t>
      </w:r>
      <w:r w:rsidR="005602A7">
        <w:rPr>
          <w:sz w:val="18"/>
          <w:szCs w:val="18"/>
        </w:rPr>
        <w:br/>
      </w:r>
    </w:p>
    <w:p w14:paraId="0FCEEE48" w14:textId="77777777" w:rsidR="003111E5" w:rsidRPr="00D0667D" w:rsidRDefault="003111E5" w:rsidP="00D0667D"/>
    <w:p w14:paraId="524E5F4C" w14:textId="77777777" w:rsidR="00A8555C" w:rsidRDefault="00A8555C" w:rsidP="00A8555C">
      <w:pPr>
        <w:pStyle w:val="Kop2"/>
        <w:numPr>
          <w:ilvl w:val="0"/>
          <w:numId w:val="0"/>
        </w:numPr>
        <w:rPr>
          <w:rFonts w:ascii="Arial" w:hAnsi="Arial"/>
        </w:rPr>
      </w:pPr>
      <w:bookmarkStart w:id="26" w:name="_Toc286665423"/>
      <w:r>
        <w:rPr>
          <w:rFonts w:ascii="Arial" w:hAnsi="Arial"/>
        </w:rPr>
        <w:t>4.3</w:t>
      </w:r>
      <w:r>
        <w:rPr>
          <w:rFonts w:ascii="Arial" w:hAnsi="Arial"/>
        </w:rPr>
        <w:tab/>
        <w:t>Terugblik</w:t>
      </w:r>
      <w:bookmarkEnd w:id="26"/>
    </w:p>
    <w:p w14:paraId="23E5C8F7" w14:textId="6E0C1020" w:rsidR="00FB4B6E" w:rsidRPr="000301F1" w:rsidRDefault="00FB4B6E" w:rsidP="00FB4B6E">
      <w:pPr>
        <w:rPr>
          <w:b/>
          <w:sz w:val="18"/>
          <w:szCs w:val="18"/>
        </w:rPr>
      </w:pPr>
      <w:r>
        <w:rPr>
          <w:b/>
          <w:sz w:val="18"/>
          <w:szCs w:val="18"/>
        </w:rPr>
        <w:t>Vooraf</w:t>
      </w:r>
    </w:p>
    <w:p w14:paraId="1D4717F4" w14:textId="7EF6017B" w:rsidR="00FB4B6E" w:rsidRDefault="00FB4B6E" w:rsidP="00EA100B">
      <w:pPr>
        <w:rPr>
          <w:sz w:val="18"/>
          <w:szCs w:val="18"/>
        </w:rPr>
      </w:pPr>
      <w:r>
        <w:rPr>
          <w:sz w:val="18"/>
          <w:szCs w:val="18"/>
        </w:rPr>
        <w:t xml:space="preserve">Bij de Terugblik beschrijven we de resultaten en de </w:t>
      </w:r>
      <w:r w:rsidR="005602A7">
        <w:rPr>
          <w:sz w:val="18"/>
          <w:szCs w:val="18"/>
        </w:rPr>
        <w:t xml:space="preserve">punten waar we tevreden over zijn. We verwijzen daarbij naar de betreffende evaluatieverslagen. De verbeterpunten beschrijven we bij de Vooruitblik. </w:t>
      </w:r>
    </w:p>
    <w:p w14:paraId="5FD38100" w14:textId="77777777" w:rsidR="00FB4B6E" w:rsidRPr="00FB4B6E" w:rsidRDefault="00FB4B6E" w:rsidP="00EA100B">
      <w:pPr>
        <w:rPr>
          <w:sz w:val="18"/>
          <w:szCs w:val="18"/>
        </w:rPr>
      </w:pPr>
    </w:p>
    <w:p w14:paraId="6023F834" w14:textId="68EED8A3" w:rsidR="00ED42BB" w:rsidRPr="000301F1" w:rsidRDefault="00ED42BB" w:rsidP="00EA100B">
      <w:pPr>
        <w:rPr>
          <w:b/>
          <w:sz w:val="18"/>
          <w:szCs w:val="18"/>
        </w:rPr>
      </w:pPr>
      <w:r w:rsidRPr="000301F1">
        <w:rPr>
          <w:b/>
          <w:sz w:val="18"/>
          <w:szCs w:val="18"/>
        </w:rPr>
        <w:t>Programma</w:t>
      </w:r>
    </w:p>
    <w:p w14:paraId="2DF9D5E9" w14:textId="62E2E538" w:rsidR="00ED42BB" w:rsidRPr="000301F1" w:rsidRDefault="00ED42BB" w:rsidP="00ED42BB">
      <w:pPr>
        <w:rPr>
          <w:sz w:val="18"/>
          <w:szCs w:val="18"/>
        </w:rPr>
      </w:pPr>
      <w:r w:rsidRPr="000301F1">
        <w:rPr>
          <w:sz w:val="18"/>
          <w:szCs w:val="18"/>
        </w:rPr>
        <w:t>In 2010 heeft Opleiden met Esprit drie ambities geformuleerd. De eerste ambitie was ‘een betere ople</w:t>
      </w:r>
      <w:r w:rsidR="001E04AE">
        <w:rPr>
          <w:sz w:val="18"/>
          <w:szCs w:val="18"/>
        </w:rPr>
        <w:t>idingsschool worden’</w:t>
      </w:r>
      <w:r w:rsidRPr="000301F1">
        <w:rPr>
          <w:sz w:val="18"/>
          <w:szCs w:val="18"/>
        </w:rPr>
        <w:t xml:space="preserve">. </w:t>
      </w:r>
      <w:r w:rsidR="00FD7330">
        <w:rPr>
          <w:sz w:val="18"/>
          <w:szCs w:val="18"/>
        </w:rPr>
        <w:t xml:space="preserve">Op basis van de gegevens die gepresenteerd zijn in </w:t>
      </w:r>
      <w:r w:rsidR="00841116">
        <w:rPr>
          <w:sz w:val="18"/>
          <w:szCs w:val="18"/>
        </w:rPr>
        <w:t xml:space="preserve">het </w:t>
      </w:r>
      <w:r w:rsidR="00FB4B6E">
        <w:rPr>
          <w:sz w:val="18"/>
          <w:szCs w:val="18"/>
        </w:rPr>
        <w:t>‘</w:t>
      </w:r>
      <w:r w:rsidR="00841116">
        <w:rPr>
          <w:sz w:val="18"/>
          <w:szCs w:val="18"/>
        </w:rPr>
        <w:t>Verslag kwaliteitsborging schooljaar 2013-2014</w:t>
      </w:r>
      <w:r w:rsidR="00FB4B6E">
        <w:rPr>
          <w:sz w:val="18"/>
          <w:szCs w:val="18"/>
        </w:rPr>
        <w:t>’</w:t>
      </w:r>
      <w:r w:rsidR="00841116">
        <w:rPr>
          <w:sz w:val="18"/>
          <w:szCs w:val="18"/>
        </w:rPr>
        <w:t xml:space="preserve"> </w:t>
      </w:r>
      <w:r w:rsidRPr="000301F1">
        <w:rPr>
          <w:sz w:val="18"/>
          <w:szCs w:val="18"/>
        </w:rPr>
        <w:t>zijn we tevreden over:</w:t>
      </w:r>
    </w:p>
    <w:p w14:paraId="044F0D86" w14:textId="5A06995A" w:rsidR="00ED42BB" w:rsidRPr="000301F1" w:rsidRDefault="00ED42BB" w:rsidP="00ED42BB">
      <w:pPr>
        <w:pStyle w:val="Lijstalinea"/>
        <w:numPr>
          <w:ilvl w:val="0"/>
          <w:numId w:val="13"/>
        </w:numPr>
        <w:rPr>
          <w:sz w:val="18"/>
          <w:szCs w:val="18"/>
        </w:rPr>
      </w:pPr>
      <w:r w:rsidRPr="000301F1">
        <w:rPr>
          <w:sz w:val="18"/>
          <w:szCs w:val="18"/>
        </w:rPr>
        <w:t xml:space="preserve">Instroom: op de </w:t>
      </w:r>
      <w:proofErr w:type="spellStart"/>
      <w:r w:rsidRPr="000301F1">
        <w:rPr>
          <w:sz w:val="18"/>
          <w:szCs w:val="18"/>
        </w:rPr>
        <w:t>stagemarkt</w:t>
      </w:r>
      <w:proofErr w:type="spellEnd"/>
      <w:r w:rsidRPr="000301F1">
        <w:rPr>
          <w:sz w:val="18"/>
          <w:szCs w:val="18"/>
        </w:rPr>
        <w:t xml:space="preserve"> kunnen we de school presenteren en we slagen er in geschikte st</w:t>
      </w:r>
      <w:r w:rsidR="00AA66D3">
        <w:rPr>
          <w:sz w:val="18"/>
          <w:szCs w:val="18"/>
        </w:rPr>
        <w:t>udenten voor de st</w:t>
      </w:r>
      <w:r w:rsidRPr="000301F1">
        <w:rPr>
          <w:sz w:val="18"/>
          <w:szCs w:val="18"/>
        </w:rPr>
        <w:t>agep</w:t>
      </w:r>
      <w:r w:rsidR="00AA66D3">
        <w:rPr>
          <w:sz w:val="18"/>
          <w:szCs w:val="18"/>
        </w:rPr>
        <w:t>laatsen te vinden</w:t>
      </w:r>
      <w:r w:rsidR="00841116">
        <w:rPr>
          <w:sz w:val="18"/>
          <w:szCs w:val="18"/>
        </w:rPr>
        <w:t>;</w:t>
      </w:r>
    </w:p>
    <w:p w14:paraId="437882AC" w14:textId="4A35FA85" w:rsidR="00ED42BB" w:rsidRPr="000301F1" w:rsidRDefault="00ED42BB" w:rsidP="00ED42BB">
      <w:pPr>
        <w:pStyle w:val="Lijstalinea"/>
        <w:numPr>
          <w:ilvl w:val="0"/>
          <w:numId w:val="13"/>
        </w:numPr>
        <w:rPr>
          <w:sz w:val="18"/>
          <w:szCs w:val="18"/>
        </w:rPr>
      </w:pPr>
      <w:r w:rsidRPr="000301F1">
        <w:rPr>
          <w:sz w:val="18"/>
          <w:szCs w:val="18"/>
        </w:rPr>
        <w:t xml:space="preserve">Modules op locatie: het aantal is uitgebreid van één </w:t>
      </w:r>
      <w:r w:rsidR="005772C6" w:rsidRPr="000301F1">
        <w:rPr>
          <w:sz w:val="18"/>
          <w:szCs w:val="18"/>
        </w:rPr>
        <w:t xml:space="preserve">in 2010 </w:t>
      </w:r>
      <w:r w:rsidRPr="000301F1">
        <w:rPr>
          <w:sz w:val="18"/>
          <w:szCs w:val="18"/>
        </w:rPr>
        <w:t xml:space="preserve">naar vier </w:t>
      </w:r>
      <w:r w:rsidR="00D0667D" w:rsidRPr="000301F1">
        <w:rPr>
          <w:sz w:val="18"/>
          <w:szCs w:val="18"/>
        </w:rPr>
        <w:t xml:space="preserve">in 2014 </w:t>
      </w:r>
      <w:r w:rsidRPr="000301F1">
        <w:rPr>
          <w:sz w:val="18"/>
          <w:szCs w:val="18"/>
        </w:rPr>
        <w:t>en de gemiddeld</w:t>
      </w:r>
      <w:r w:rsidR="00D0667D" w:rsidRPr="000301F1">
        <w:rPr>
          <w:sz w:val="18"/>
          <w:szCs w:val="18"/>
        </w:rPr>
        <w:t>e waardering is een 8</w:t>
      </w:r>
      <w:r w:rsidRPr="000301F1">
        <w:rPr>
          <w:sz w:val="18"/>
          <w:szCs w:val="18"/>
        </w:rPr>
        <w:t>. 77% van de studenten geeft aan dat ze op de stageschool in staat gesteld zijn om hun didacti</w:t>
      </w:r>
      <w:r w:rsidR="00841116">
        <w:rPr>
          <w:sz w:val="18"/>
          <w:szCs w:val="18"/>
        </w:rPr>
        <w:t>sche competenties te verbeteren;</w:t>
      </w:r>
    </w:p>
    <w:p w14:paraId="0139D36F" w14:textId="2F06D9FA" w:rsidR="00ED42BB" w:rsidRPr="000301F1" w:rsidRDefault="00ED42BB" w:rsidP="00ED42BB">
      <w:pPr>
        <w:pStyle w:val="Lijstalinea"/>
        <w:numPr>
          <w:ilvl w:val="0"/>
          <w:numId w:val="13"/>
        </w:numPr>
        <w:rPr>
          <w:sz w:val="18"/>
          <w:szCs w:val="18"/>
        </w:rPr>
      </w:pPr>
      <w:r w:rsidRPr="000301F1">
        <w:rPr>
          <w:sz w:val="18"/>
          <w:szCs w:val="18"/>
        </w:rPr>
        <w:t xml:space="preserve">Bijeenkomsten op locatie: de aanpak is op basis van feedback van studenten aangepast. De studenttevredenheid is nu hoog: </w:t>
      </w:r>
      <w:r w:rsidR="0074678E">
        <w:rPr>
          <w:sz w:val="18"/>
          <w:szCs w:val="18"/>
        </w:rPr>
        <w:t xml:space="preserve">een score van 92% bij </w:t>
      </w:r>
      <w:r w:rsidRPr="000301F1">
        <w:rPr>
          <w:sz w:val="18"/>
          <w:szCs w:val="18"/>
        </w:rPr>
        <w:t xml:space="preserve">de mogelijkheden om aan de interpersoonlijke competentie te werken en </w:t>
      </w:r>
      <w:r w:rsidR="0074678E">
        <w:rPr>
          <w:sz w:val="18"/>
          <w:szCs w:val="18"/>
        </w:rPr>
        <w:t xml:space="preserve">van 77% bij </w:t>
      </w:r>
      <w:r w:rsidRPr="000301F1">
        <w:rPr>
          <w:sz w:val="18"/>
          <w:szCs w:val="18"/>
        </w:rPr>
        <w:t>de mogelijk</w:t>
      </w:r>
      <w:r w:rsidR="00841116">
        <w:rPr>
          <w:sz w:val="18"/>
          <w:szCs w:val="18"/>
        </w:rPr>
        <w:t>heden om van elkaar te leren;</w:t>
      </w:r>
    </w:p>
    <w:p w14:paraId="2270FFB9" w14:textId="71C4610D" w:rsidR="00ED42BB" w:rsidRPr="000301F1" w:rsidRDefault="00ED42BB" w:rsidP="00ED42BB">
      <w:pPr>
        <w:pStyle w:val="Lijstalinea"/>
        <w:numPr>
          <w:ilvl w:val="0"/>
          <w:numId w:val="13"/>
        </w:numPr>
        <w:rPr>
          <w:sz w:val="18"/>
          <w:szCs w:val="18"/>
        </w:rPr>
      </w:pPr>
      <w:r w:rsidRPr="000301F1">
        <w:rPr>
          <w:sz w:val="18"/>
          <w:szCs w:val="18"/>
        </w:rPr>
        <w:t>Onderzoek: er wordt meer onderzoek gedaan, het onderzoek wordt begeleid door geschoolde docenten, de schoolleiding is betrokken bij het verstrekken bij de opdrachten en de implementatie</w:t>
      </w:r>
      <w:r w:rsidR="00841116">
        <w:rPr>
          <w:sz w:val="18"/>
          <w:szCs w:val="18"/>
        </w:rPr>
        <w:t xml:space="preserve"> van de resultaten;</w:t>
      </w:r>
    </w:p>
    <w:p w14:paraId="640F311A" w14:textId="6F4CF44F" w:rsidR="00ED42BB" w:rsidRPr="000301F1" w:rsidRDefault="00ED42BB" w:rsidP="00ED42BB">
      <w:pPr>
        <w:pStyle w:val="Lijstalinea"/>
        <w:numPr>
          <w:ilvl w:val="0"/>
          <w:numId w:val="13"/>
        </w:numPr>
        <w:rPr>
          <w:sz w:val="18"/>
          <w:szCs w:val="18"/>
        </w:rPr>
      </w:pPr>
      <w:r w:rsidRPr="000301F1">
        <w:rPr>
          <w:sz w:val="18"/>
          <w:szCs w:val="18"/>
        </w:rPr>
        <w:t xml:space="preserve">Studenttevredenheid: </w:t>
      </w:r>
      <w:r w:rsidR="005602A7">
        <w:rPr>
          <w:sz w:val="18"/>
          <w:szCs w:val="18"/>
        </w:rPr>
        <w:t xml:space="preserve">uit de benchmark Kwaliteitsscholen blijkt dat we </w:t>
      </w:r>
      <w:r w:rsidRPr="000301F1">
        <w:rPr>
          <w:sz w:val="18"/>
          <w:szCs w:val="18"/>
        </w:rPr>
        <w:t xml:space="preserve">op alle </w:t>
      </w:r>
      <w:r w:rsidR="00DE0E54">
        <w:rPr>
          <w:sz w:val="18"/>
          <w:szCs w:val="18"/>
        </w:rPr>
        <w:t xml:space="preserve">tien </w:t>
      </w:r>
      <w:r w:rsidRPr="000301F1">
        <w:rPr>
          <w:sz w:val="18"/>
          <w:szCs w:val="18"/>
        </w:rPr>
        <w:t xml:space="preserve">domeinen </w:t>
      </w:r>
      <w:r w:rsidR="005602A7">
        <w:rPr>
          <w:sz w:val="18"/>
          <w:szCs w:val="18"/>
        </w:rPr>
        <w:t xml:space="preserve">hoger </w:t>
      </w:r>
      <w:r w:rsidRPr="000301F1">
        <w:rPr>
          <w:sz w:val="18"/>
          <w:szCs w:val="18"/>
        </w:rPr>
        <w:t>score</w:t>
      </w:r>
      <w:r w:rsidR="005602A7">
        <w:rPr>
          <w:sz w:val="18"/>
          <w:szCs w:val="18"/>
        </w:rPr>
        <w:t>n dan de andere scholen.</w:t>
      </w:r>
    </w:p>
    <w:p w14:paraId="155E97B6" w14:textId="77777777" w:rsidR="00ED42BB" w:rsidRPr="000301F1" w:rsidRDefault="00ED42BB" w:rsidP="00EA100B">
      <w:pPr>
        <w:rPr>
          <w:sz w:val="18"/>
          <w:szCs w:val="18"/>
        </w:rPr>
      </w:pPr>
    </w:p>
    <w:p w14:paraId="3BD9306B" w14:textId="5D80E681" w:rsidR="00EA100B" w:rsidRPr="000301F1" w:rsidRDefault="001605F7" w:rsidP="00EA100B">
      <w:pPr>
        <w:rPr>
          <w:b/>
          <w:sz w:val="18"/>
          <w:szCs w:val="18"/>
        </w:rPr>
      </w:pPr>
      <w:r w:rsidRPr="000301F1">
        <w:rPr>
          <w:b/>
          <w:sz w:val="18"/>
          <w:szCs w:val="18"/>
        </w:rPr>
        <w:t>Personeel</w:t>
      </w:r>
    </w:p>
    <w:p w14:paraId="3517C41F" w14:textId="6BCBAA42" w:rsidR="001605F7" w:rsidRPr="000301F1" w:rsidRDefault="001605F7" w:rsidP="00EA100B">
      <w:pPr>
        <w:rPr>
          <w:sz w:val="18"/>
          <w:szCs w:val="18"/>
        </w:rPr>
      </w:pPr>
      <w:r w:rsidRPr="000301F1">
        <w:rPr>
          <w:sz w:val="18"/>
          <w:szCs w:val="18"/>
        </w:rPr>
        <w:t>We zijn tevreden over de vooruitgang die we geboekt hebben ten aanzien van:</w:t>
      </w:r>
    </w:p>
    <w:p w14:paraId="197CA2DE" w14:textId="3EA3CE95" w:rsidR="001605F7" w:rsidRPr="000301F1" w:rsidRDefault="001605F7" w:rsidP="001605F7">
      <w:pPr>
        <w:pStyle w:val="Lijstalinea"/>
        <w:numPr>
          <w:ilvl w:val="0"/>
          <w:numId w:val="13"/>
        </w:numPr>
        <w:rPr>
          <w:sz w:val="18"/>
          <w:szCs w:val="18"/>
        </w:rPr>
      </w:pPr>
      <w:r w:rsidRPr="000301F1">
        <w:rPr>
          <w:sz w:val="18"/>
          <w:szCs w:val="18"/>
        </w:rPr>
        <w:t>Samenwerking: het aantal betrokken</w:t>
      </w:r>
      <w:r w:rsidR="004A3C82" w:rsidRPr="000301F1">
        <w:rPr>
          <w:sz w:val="18"/>
          <w:szCs w:val="18"/>
        </w:rPr>
        <w:t>en</w:t>
      </w:r>
      <w:r w:rsidRPr="000301F1">
        <w:rPr>
          <w:sz w:val="18"/>
          <w:szCs w:val="18"/>
        </w:rPr>
        <w:t xml:space="preserve"> is uitgebreid, schoolleiders zijn nu betrokken bij de WEB</w:t>
      </w:r>
      <w:r w:rsidR="00510FE2" w:rsidRPr="000301F1">
        <w:rPr>
          <w:sz w:val="18"/>
          <w:szCs w:val="18"/>
        </w:rPr>
        <w:t xml:space="preserve">,  </w:t>
      </w:r>
      <w:r w:rsidRPr="000301F1">
        <w:rPr>
          <w:sz w:val="18"/>
          <w:szCs w:val="18"/>
        </w:rPr>
        <w:t>de onderl</w:t>
      </w:r>
      <w:r w:rsidR="00510FE2" w:rsidRPr="000301F1">
        <w:rPr>
          <w:sz w:val="18"/>
          <w:szCs w:val="18"/>
        </w:rPr>
        <w:t xml:space="preserve">inge samenwerking </w:t>
      </w:r>
      <w:r w:rsidRPr="000301F1">
        <w:rPr>
          <w:sz w:val="18"/>
          <w:szCs w:val="18"/>
        </w:rPr>
        <w:t xml:space="preserve">is verbeterd </w:t>
      </w:r>
      <w:r w:rsidR="00510FE2" w:rsidRPr="000301F1">
        <w:rPr>
          <w:sz w:val="18"/>
          <w:szCs w:val="18"/>
        </w:rPr>
        <w:t xml:space="preserve">en er is nu –naast aandacht voor organisatorische zaken- </w:t>
      </w:r>
      <w:r w:rsidR="005602A7">
        <w:rPr>
          <w:sz w:val="18"/>
          <w:szCs w:val="18"/>
        </w:rPr>
        <w:t xml:space="preserve">meer </w:t>
      </w:r>
      <w:r w:rsidR="00510FE2" w:rsidRPr="000301F1">
        <w:rPr>
          <w:sz w:val="18"/>
          <w:szCs w:val="18"/>
        </w:rPr>
        <w:t>aandacht voor inhoudelijke onderwerpen en kwaliteitsborging</w:t>
      </w:r>
    </w:p>
    <w:p w14:paraId="7F4F8D60" w14:textId="013CFD0B" w:rsidR="001605F7" w:rsidRPr="000301F1" w:rsidRDefault="001605F7" w:rsidP="001605F7">
      <w:pPr>
        <w:pStyle w:val="Lijstalinea"/>
        <w:numPr>
          <w:ilvl w:val="0"/>
          <w:numId w:val="13"/>
        </w:numPr>
        <w:rPr>
          <w:sz w:val="18"/>
          <w:szCs w:val="18"/>
        </w:rPr>
      </w:pPr>
      <w:r w:rsidRPr="000301F1">
        <w:rPr>
          <w:sz w:val="18"/>
          <w:szCs w:val="18"/>
        </w:rPr>
        <w:lastRenderedPageBreak/>
        <w:t xml:space="preserve">De uitbreiding van de professionaliseringstrajecten </w:t>
      </w:r>
      <w:r w:rsidR="00510FE2" w:rsidRPr="000301F1">
        <w:rPr>
          <w:sz w:val="18"/>
          <w:szCs w:val="18"/>
        </w:rPr>
        <w:t>voor werkbegeleiders, schoolopleiders en docenten met onderzoekstaken</w:t>
      </w:r>
      <w:r w:rsidR="005602A7">
        <w:rPr>
          <w:sz w:val="18"/>
          <w:szCs w:val="18"/>
        </w:rPr>
        <w:t xml:space="preserve">. </w:t>
      </w:r>
      <w:r w:rsidR="00841116">
        <w:rPr>
          <w:sz w:val="18"/>
          <w:szCs w:val="18"/>
        </w:rPr>
        <w:t xml:space="preserve">De gemiddelde waardering voor de basistraining voor werkbegeleiders was een 7.9, voor de verdiepingstraining een 7.5 en de training voor docent met onderzoekstaken kreeg een </w:t>
      </w:r>
      <w:r w:rsidR="00FB4B6E">
        <w:rPr>
          <w:sz w:val="18"/>
          <w:szCs w:val="18"/>
        </w:rPr>
        <w:t>7.8.</w:t>
      </w:r>
    </w:p>
    <w:p w14:paraId="7D05313D" w14:textId="661FFF0E" w:rsidR="001605F7" w:rsidRDefault="00073910" w:rsidP="00EA100B">
      <w:r>
        <w:t xml:space="preserve"> </w:t>
      </w:r>
    </w:p>
    <w:p w14:paraId="4B3EDC02" w14:textId="77777777" w:rsidR="001605F7" w:rsidRDefault="001605F7" w:rsidP="00EA100B">
      <w:pPr>
        <w:rPr>
          <w:b/>
        </w:rPr>
      </w:pPr>
    </w:p>
    <w:p w14:paraId="23AAD86D" w14:textId="77777777" w:rsidR="00A8555C" w:rsidRPr="00CB6282" w:rsidRDefault="00A8555C" w:rsidP="00A8555C">
      <w:pPr>
        <w:pStyle w:val="Kop2"/>
        <w:numPr>
          <w:ilvl w:val="0"/>
          <w:numId w:val="0"/>
        </w:numPr>
        <w:rPr>
          <w:rFonts w:ascii="Arial" w:hAnsi="Arial"/>
        </w:rPr>
      </w:pPr>
      <w:bookmarkStart w:id="27" w:name="_Toc286665424"/>
      <w:r>
        <w:rPr>
          <w:rFonts w:ascii="Arial" w:hAnsi="Arial"/>
        </w:rPr>
        <w:t>4.4   Vooruitblik</w:t>
      </w:r>
      <w:bookmarkEnd w:id="27"/>
    </w:p>
    <w:p w14:paraId="1C1C37AE" w14:textId="224448C9" w:rsidR="00ED42BB" w:rsidRDefault="00F005EE" w:rsidP="00ED42BB">
      <w:pPr>
        <w:rPr>
          <w:sz w:val="18"/>
          <w:szCs w:val="18"/>
        </w:rPr>
      </w:pPr>
      <w:r>
        <w:rPr>
          <w:sz w:val="18"/>
          <w:szCs w:val="18"/>
        </w:rPr>
        <w:t xml:space="preserve">We hebben de afgelopen jaren vooruitgang geboekt maar er zijn nog tal van punten waar we op ons willen verbeteren. Ten aanzien van gaat het om: </w:t>
      </w:r>
      <w:r>
        <w:rPr>
          <w:sz w:val="18"/>
          <w:szCs w:val="18"/>
        </w:rPr>
        <w:br/>
      </w:r>
    </w:p>
    <w:p w14:paraId="40467507" w14:textId="77777777" w:rsidR="001440B7" w:rsidRPr="000301F1" w:rsidRDefault="001440B7" w:rsidP="001440B7">
      <w:pPr>
        <w:rPr>
          <w:b/>
          <w:sz w:val="18"/>
          <w:szCs w:val="18"/>
        </w:rPr>
      </w:pPr>
      <w:r w:rsidRPr="000301F1">
        <w:rPr>
          <w:b/>
          <w:sz w:val="18"/>
          <w:szCs w:val="18"/>
        </w:rPr>
        <w:t>Programma</w:t>
      </w:r>
    </w:p>
    <w:p w14:paraId="518D997F" w14:textId="77777777" w:rsidR="001440B7" w:rsidRPr="000301F1" w:rsidRDefault="001440B7" w:rsidP="00ED42BB">
      <w:pPr>
        <w:rPr>
          <w:sz w:val="18"/>
          <w:szCs w:val="18"/>
        </w:rPr>
      </w:pPr>
    </w:p>
    <w:p w14:paraId="0190D1BA" w14:textId="56535BB1" w:rsidR="00ED42BB" w:rsidRPr="000301F1" w:rsidRDefault="00ED42BB" w:rsidP="00ED42BB">
      <w:pPr>
        <w:pStyle w:val="Lijstalinea"/>
        <w:numPr>
          <w:ilvl w:val="0"/>
          <w:numId w:val="14"/>
        </w:numPr>
        <w:rPr>
          <w:sz w:val="18"/>
          <w:szCs w:val="18"/>
        </w:rPr>
      </w:pPr>
      <w:r w:rsidRPr="000301F1">
        <w:rPr>
          <w:sz w:val="18"/>
          <w:szCs w:val="18"/>
        </w:rPr>
        <w:t xml:space="preserve">Instroom en doorstroom: we willen jaarlijks </w:t>
      </w:r>
      <w:r w:rsidR="007635B9" w:rsidRPr="00D161ED">
        <w:rPr>
          <w:sz w:val="18"/>
          <w:szCs w:val="18"/>
        </w:rPr>
        <w:t>145</w:t>
      </w:r>
      <w:r w:rsidR="00DE0E54">
        <w:rPr>
          <w:sz w:val="18"/>
          <w:szCs w:val="18"/>
        </w:rPr>
        <w:t xml:space="preserve"> studenten opleiden en </w:t>
      </w:r>
      <w:r w:rsidRPr="000301F1">
        <w:rPr>
          <w:sz w:val="18"/>
          <w:szCs w:val="18"/>
        </w:rPr>
        <w:t xml:space="preserve">we bewerkstelligen dat </w:t>
      </w:r>
      <w:r w:rsidR="00DE0E54" w:rsidRPr="00DE0E54">
        <w:rPr>
          <w:sz w:val="18"/>
          <w:szCs w:val="18"/>
        </w:rPr>
        <w:t xml:space="preserve">30% van de </w:t>
      </w:r>
      <w:r w:rsidR="007635B9" w:rsidRPr="007635B9">
        <w:rPr>
          <w:sz w:val="18"/>
          <w:szCs w:val="18"/>
        </w:rPr>
        <w:t xml:space="preserve">studenten </w:t>
      </w:r>
      <w:r w:rsidRPr="007635B9">
        <w:rPr>
          <w:sz w:val="18"/>
          <w:szCs w:val="18"/>
        </w:rPr>
        <w:t>de opleiding voortzet</w:t>
      </w:r>
      <w:r w:rsidR="007635B9" w:rsidRPr="007635B9">
        <w:rPr>
          <w:sz w:val="18"/>
          <w:szCs w:val="18"/>
        </w:rPr>
        <w:t>ten</w:t>
      </w:r>
      <w:r w:rsidRPr="007635B9">
        <w:rPr>
          <w:sz w:val="18"/>
          <w:szCs w:val="18"/>
        </w:rPr>
        <w:t xml:space="preserve"> binnen Esprit </w:t>
      </w:r>
      <w:r w:rsidR="00DE0E54">
        <w:rPr>
          <w:sz w:val="18"/>
          <w:szCs w:val="18"/>
        </w:rPr>
        <w:t xml:space="preserve">. Waar mogelijk willen we bewerkstelligen dat </w:t>
      </w:r>
      <w:r w:rsidR="007635B9" w:rsidRPr="007635B9">
        <w:rPr>
          <w:sz w:val="18"/>
          <w:szCs w:val="18"/>
        </w:rPr>
        <w:t xml:space="preserve">studenten </w:t>
      </w:r>
      <w:r w:rsidRPr="007635B9">
        <w:rPr>
          <w:sz w:val="18"/>
          <w:szCs w:val="18"/>
        </w:rPr>
        <w:t>na diplomering</w:t>
      </w:r>
      <w:r w:rsidRPr="000301F1">
        <w:rPr>
          <w:sz w:val="18"/>
          <w:szCs w:val="18"/>
        </w:rPr>
        <w:t xml:space="preserve"> een </w:t>
      </w:r>
      <w:r w:rsidR="00DE0E54">
        <w:rPr>
          <w:sz w:val="18"/>
          <w:szCs w:val="18"/>
        </w:rPr>
        <w:t>dienstverband aangeboden krijgen.</w:t>
      </w:r>
    </w:p>
    <w:p w14:paraId="65EFE521" w14:textId="34E52343" w:rsidR="00B35A0C" w:rsidRPr="00B35A0C" w:rsidRDefault="00B35A0C" w:rsidP="00B35A0C">
      <w:pPr>
        <w:pStyle w:val="Lijstalinea"/>
        <w:numPr>
          <w:ilvl w:val="0"/>
          <w:numId w:val="14"/>
        </w:numPr>
        <w:rPr>
          <w:sz w:val="18"/>
          <w:szCs w:val="18"/>
        </w:rPr>
      </w:pPr>
      <w:r w:rsidRPr="000301F1">
        <w:rPr>
          <w:sz w:val="18"/>
          <w:szCs w:val="18"/>
        </w:rPr>
        <w:t xml:space="preserve">Start: </w:t>
      </w:r>
      <w:r>
        <w:rPr>
          <w:sz w:val="18"/>
          <w:szCs w:val="18"/>
        </w:rPr>
        <w:t xml:space="preserve">de eerste opvang is volgens meer dan de helft </w:t>
      </w:r>
      <w:r w:rsidRPr="000301F1">
        <w:rPr>
          <w:sz w:val="18"/>
          <w:szCs w:val="18"/>
        </w:rPr>
        <w:t xml:space="preserve">van de studenten </w:t>
      </w:r>
      <w:r>
        <w:rPr>
          <w:sz w:val="18"/>
          <w:szCs w:val="18"/>
        </w:rPr>
        <w:t xml:space="preserve">(61%) </w:t>
      </w:r>
      <w:r w:rsidRPr="000301F1">
        <w:rPr>
          <w:sz w:val="18"/>
          <w:szCs w:val="18"/>
        </w:rPr>
        <w:t>goed geregeld (KS)</w:t>
      </w:r>
      <w:r>
        <w:rPr>
          <w:sz w:val="18"/>
          <w:szCs w:val="18"/>
        </w:rPr>
        <w:t xml:space="preserve">. We streven </w:t>
      </w:r>
      <w:r w:rsidR="0074678E">
        <w:rPr>
          <w:sz w:val="18"/>
          <w:szCs w:val="18"/>
        </w:rPr>
        <w:t xml:space="preserve">voor dit punt </w:t>
      </w:r>
      <w:r>
        <w:rPr>
          <w:sz w:val="18"/>
          <w:szCs w:val="18"/>
        </w:rPr>
        <w:t>naar een score van 75% bij alle scholen</w:t>
      </w:r>
    </w:p>
    <w:p w14:paraId="126150D1" w14:textId="061B1C99" w:rsidR="00ED42BB" w:rsidRPr="00FB4B6E" w:rsidRDefault="00ED42BB" w:rsidP="00FB4B6E">
      <w:pPr>
        <w:pStyle w:val="Lijstalinea"/>
        <w:numPr>
          <w:ilvl w:val="0"/>
          <w:numId w:val="14"/>
        </w:numPr>
        <w:rPr>
          <w:sz w:val="18"/>
          <w:szCs w:val="18"/>
        </w:rPr>
      </w:pPr>
      <w:r w:rsidRPr="000301F1">
        <w:rPr>
          <w:sz w:val="18"/>
          <w:szCs w:val="18"/>
        </w:rPr>
        <w:t>Bijeenkomsten</w:t>
      </w:r>
      <w:r w:rsidR="00FB4B6E">
        <w:rPr>
          <w:sz w:val="18"/>
          <w:szCs w:val="18"/>
        </w:rPr>
        <w:t xml:space="preserve"> op locatie: we willen een betere</w:t>
      </w:r>
      <w:r w:rsidRPr="000301F1">
        <w:rPr>
          <w:sz w:val="18"/>
          <w:szCs w:val="18"/>
        </w:rPr>
        <w:t xml:space="preserve"> o</w:t>
      </w:r>
      <w:r w:rsidR="00B35A0C">
        <w:rPr>
          <w:sz w:val="18"/>
          <w:szCs w:val="18"/>
        </w:rPr>
        <w:t xml:space="preserve">nderlinge afstemming </w:t>
      </w:r>
      <w:r w:rsidR="002D3EF1">
        <w:rPr>
          <w:sz w:val="18"/>
          <w:szCs w:val="18"/>
        </w:rPr>
        <w:t xml:space="preserve">qua inhoud, methodiek en frequentie </w:t>
      </w:r>
      <w:r w:rsidRPr="000301F1">
        <w:rPr>
          <w:sz w:val="18"/>
          <w:szCs w:val="18"/>
        </w:rPr>
        <w:t>bewerkstelligen</w:t>
      </w:r>
      <w:r w:rsidR="00FB4B6E">
        <w:rPr>
          <w:sz w:val="18"/>
          <w:szCs w:val="18"/>
        </w:rPr>
        <w:t xml:space="preserve">, we gaan werken </w:t>
      </w:r>
      <w:r w:rsidRPr="00FB4B6E">
        <w:rPr>
          <w:sz w:val="18"/>
          <w:szCs w:val="18"/>
        </w:rPr>
        <w:t xml:space="preserve">met </w:t>
      </w:r>
      <w:r w:rsidR="00FB4B6E">
        <w:rPr>
          <w:sz w:val="18"/>
          <w:szCs w:val="18"/>
        </w:rPr>
        <w:t xml:space="preserve">een </w:t>
      </w:r>
      <w:r w:rsidRPr="00FB4B6E">
        <w:rPr>
          <w:sz w:val="18"/>
          <w:szCs w:val="18"/>
        </w:rPr>
        <w:t>standaard aanpak voor aanwezigheid</w:t>
      </w:r>
    </w:p>
    <w:p w14:paraId="3A661926" w14:textId="77777777" w:rsidR="00ED42BB" w:rsidRPr="00CC1D96" w:rsidRDefault="00ED42BB" w:rsidP="00ED42BB">
      <w:pPr>
        <w:pStyle w:val="Lijstalinea"/>
        <w:numPr>
          <w:ilvl w:val="0"/>
          <w:numId w:val="14"/>
        </w:numPr>
        <w:rPr>
          <w:sz w:val="18"/>
          <w:szCs w:val="18"/>
        </w:rPr>
      </w:pPr>
      <w:r w:rsidRPr="00CC1D96">
        <w:rPr>
          <w:sz w:val="18"/>
          <w:szCs w:val="18"/>
        </w:rPr>
        <w:t xml:space="preserve">Studenttevredenheid: we streven naar een gemiddelde van 7.5 en nergens een lagere score dan 6.5 </w:t>
      </w:r>
    </w:p>
    <w:p w14:paraId="795C6502" w14:textId="77777777" w:rsidR="00175C10" w:rsidRDefault="00175C10" w:rsidP="00510FE2">
      <w:pPr>
        <w:rPr>
          <w:b/>
          <w:sz w:val="18"/>
          <w:szCs w:val="18"/>
        </w:rPr>
      </w:pPr>
    </w:p>
    <w:p w14:paraId="7198A3EF" w14:textId="13896A40" w:rsidR="00510FE2" w:rsidRPr="000301F1" w:rsidRDefault="00510FE2" w:rsidP="00510FE2">
      <w:pPr>
        <w:rPr>
          <w:b/>
          <w:sz w:val="18"/>
          <w:szCs w:val="18"/>
        </w:rPr>
      </w:pPr>
      <w:r w:rsidRPr="000301F1">
        <w:rPr>
          <w:b/>
          <w:sz w:val="18"/>
          <w:szCs w:val="18"/>
        </w:rPr>
        <w:t>Personeel</w:t>
      </w:r>
    </w:p>
    <w:p w14:paraId="224CFB27" w14:textId="77777777" w:rsidR="00510FE2" w:rsidRPr="000301F1" w:rsidRDefault="00510FE2" w:rsidP="00510FE2">
      <w:pPr>
        <w:rPr>
          <w:sz w:val="18"/>
          <w:szCs w:val="18"/>
        </w:rPr>
      </w:pPr>
      <w:r w:rsidRPr="000301F1">
        <w:rPr>
          <w:sz w:val="18"/>
          <w:szCs w:val="18"/>
        </w:rPr>
        <w:t>De verbeterpunten die we voor de periode 2014-2016 geformuleerd hebben zijn:</w:t>
      </w:r>
    </w:p>
    <w:p w14:paraId="19BDD20C" w14:textId="168ACA17" w:rsidR="00510FE2" w:rsidRPr="000301F1" w:rsidRDefault="004A3C82" w:rsidP="004A3C82">
      <w:pPr>
        <w:pStyle w:val="Lijstalinea"/>
        <w:numPr>
          <w:ilvl w:val="0"/>
          <w:numId w:val="15"/>
        </w:numPr>
        <w:rPr>
          <w:b/>
          <w:sz w:val="18"/>
          <w:szCs w:val="18"/>
        </w:rPr>
      </w:pPr>
      <w:r w:rsidRPr="000301F1">
        <w:rPr>
          <w:sz w:val="18"/>
          <w:szCs w:val="18"/>
        </w:rPr>
        <w:t xml:space="preserve">Per school is een opleidingsteam actief bestaande uit </w:t>
      </w:r>
      <w:r w:rsidR="00C452E0" w:rsidRPr="00C452E0">
        <w:rPr>
          <w:sz w:val="18"/>
          <w:szCs w:val="18"/>
        </w:rPr>
        <w:t>een schoolleider, een schoolopleider, een werkbegeleider (of meer) en een docent met onderzoekstaken</w:t>
      </w:r>
      <w:r w:rsidR="00C452E0">
        <w:rPr>
          <w:sz w:val="18"/>
          <w:szCs w:val="18"/>
        </w:rPr>
        <w:t xml:space="preserve"> (of meer </w:t>
      </w:r>
      <w:proofErr w:type="spellStart"/>
      <w:r w:rsidR="00C452E0">
        <w:rPr>
          <w:sz w:val="18"/>
          <w:szCs w:val="18"/>
        </w:rPr>
        <w:t>DOT’s</w:t>
      </w:r>
      <w:proofErr w:type="spellEnd"/>
      <w:r w:rsidR="00C452E0">
        <w:rPr>
          <w:sz w:val="18"/>
          <w:szCs w:val="18"/>
        </w:rPr>
        <w:t>)</w:t>
      </w:r>
      <w:r w:rsidRPr="000301F1">
        <w:rPr>
          <w:sz w:val="18"/>
          <w:szCs w:val="18"/>
        </w:rPr>
        <w:t xml:space="preserve"> dat zich richt op de begeleiding van studenten én startende leraren. Het team bestaat uit </w:t>
      </w:r>
      <w:r w:rsidR="00C452E0" w:rsidRPr="00C452E0">
        <w:rPr>
          <w:sz w:val="18"/>
          <w:szCs w:val="18"/>
        </w:rPr>
        <w:t xml:space="preserve">minimaal 4 </w:t>
      </w:r>
      <w:r w:rsidRPr="000301F1">
        <w:rPr>
          <w:sz w:val="18"/>
          <w:szCs w:val="18"/>
        </w:rPr>
        <w:t>personen</w:t>
      </w:r>
    </w:p>
    <w:p w14:paraId="6BBDBA20" w14:textId="5D05F648" w:rsidR="004A3C82" w:rsidRPr="000301F1" w:rsidRDefault="004A3C82" w:rsidP="004A3C82">
      <w:pPr>
        <w:pStyle w:val="Lijstalinea"/>
        <w:numPr>
          <w:ilvl w:val="0"/>
          <w:numId w:val="15"/>
        </w:numPr>
        <w:rPr>
          <w:b/>
          <w:sz w:val="18"/>
          <w:szCs w:val="18"/>
        </w:rPr>
      </w:pPr>
      <w:r w:rsidRPr="000301F1">
        <w:rPr>
          <w:sz w:val="18"/>
          <w:szCs w:val="18"/>
        </w:rPr>
        <w:t>Alle werkbegeleiders, schoolopleiders en docenten met onderzoekstaken zijn geschoold; deelname aan de scholing is verplicht</w:t>
      </w:r>
    </w:p>
    <w:p w14:paraId="7FD65849" w14:textId="2FCD28A7" w:rsidR="004A3C82" w:rsidRPr="007635B9" w:rsidRDefault="004A3C82" w:rsidP="004A3C82">
      <w:pPr>
        <w:pStyle w:val="Lijstalinea"/>
        <w:numPr>
          <w:ilvl w:val="0"/>
          <w:numId w:val="15"/>
        </w:numPr>
        <w:rPr>
          <w:b/>
          <w:sz w:val="18"/>
          <w:szCs w:val="18"/>
        </w:rPr>
      </w:pPr>
      <w:r w:rsidRPr="000301F1">
        <w:rPr>
          <w:sz w:val="18"/>
          <w:szCs w:val="18"/>
        </w:rPr>
        <w:t xml:space="preserve">De </w:t>
      </w:r>
      <w:proofErr w:type="spellStart"/>
      <w:r w:rsidRPr="000301F1">
        <w:rPr>
          <w:sz w:val="18"/>
          <w:szCs w:val="18"/>
        </w:rPr>
        <w:t>DOT’s</w:t>
      </w:r>
      <w:proofErr w:type="spellEnd"/>
      <w:r w:rsidRPr="000301F1">
        <w:rPr>
          <w:sz w:val="18"/>
          <w:szCs w:val="18"/>
        </w:rPr>
        <w:t xml:space="preserve"> worden in staat gesteld om in werktijd en in duo’s onderzoek te doen naar </w:t>
      </w:r>
      <w:r w:rsidR="001440B7" w:rsidRPr="000301F1">
        <w:rPr>
          <w:sz w:val="18"/>
          <w:szCs w:val="18"/>
        </w:rPr>
        <w:t>school overstijgende</w:t>
      </w:r>
      <w:r w:rsidRPr="000301F1">
        <w:rPr>
          <w:sz w:val="18"/>
          <w:szCs w:val="18"/>
        </w:rPr>
        <w:t xml:space="preserve"> them</w:t>
      </w:r>
      <w:r w:rsidR="001440B7">
        <w:rPr>
          <w:sz w:val="18"/>
          <w:szCs w:val="18"/>
        </w:rPr>
        <w:t xml:space="preserve">a’s die passen in ‘the big </w:t>
      </w:r>
      <w:proofErr w:type="spellStart"/>
      <w:r w:rsidR="001440B7">
        <w:rPr>
          <w:sz w:val="18"/>
          <w:szCs w:val="18"/>
        </w:rPr>
        <w:t>ideas</w:t>
      </w:r>
      <w:proofErr w:type="spellEnd"/>
      <w:r w:rsidR="001440B7">
        <w:rPr>
          <w:sz w:val="18"/>
          <w:szCs w:val="18"/>
        </w:rPr>
        <w:t xml:space="preserve">‘ </w:t>
      </w:r>
      <w:r w:rsidRPr="000301F1">
        <w:rPr>
          <w:sz w:val="18"/>
          <w:szCs w:val="18"/>
        </w:rPr>
        <w:t>die vastgesteld zijn in 2012</w:t>
      </w:r>
    </w:p>
    <w:p w14:paraId="13CBEB2F" w14:textId="55869A34" w:rsidR="00A8555C" w:rsidRPr="00655AB4" w:rsidRDefault="007635B9" w:rsidP="00655AB4">
      <w:pPr>
        <w:pStyle w:val="Lijstalinea"/>
        <w:numPr>
          <w:ilvl w:val="0"/>
          <w:numId w:val="15"/>
        </w:numPr>
        <w:rPr>
          <w:b/>
          <w:sz w:val="18"/>
          <w:szCs w:val="18"/>
        </w:rPr>
      </w:pPr>
      <w:r>
        <w:rPr>
          <w:sz w:val="18"/>
          <w:szCs w:val="18"/>
        </w:rPr>
        <w:t>De afstemming tussen de scholen is verder versterkt en leidt overal tot een rijkere leeromgeving, versterking van de kwaliteit van het personeel</w:t>
      </w:r>
      <w:r w:rsidR="00441696">
        <w:rPr>
          <w:sz w:val="18"/>
          <w:szCs w:val="18"/>
        </w:rPr>
        <w:t xml:space="preserve"> en de onderzoeksresultaten en van het commitment van de schoolleiding</w:t>
      </w:r>
      <w:r w:rsidR="00655AB4">
        <w:rPr>
          <w:sz w:val="18"/>
          <w:szCs w:val="18"/>
        </w:rPr>
        <w:t xml:space="preserve">. Dit wordt onder meer zichtbaar door de scores op de Actielijsten Academische Opleiden met Esprit én </w:t>
      </w:r>
      <w:r w:rsidR="0074678E">
        <w:rPr>
          <w:sz w:val="18"/>
          <w:szCs w:val="18"/>
        </w:rPr>
        <w:t xml:space="preserve">resultaten van </w:t>
      </w:r>
      <w:r w:rsidR="00655AB4">
        <w:rPr>
          <w:sz w:val="18"/>
          <w:szCs w:val="18"/>
        </w:rPr>
        <w:t>de benchmark.</w:t>
      </w:r>
      <w:r w:rsidR="00441696">
        <w:rPr>
          <w:sz w:val="18"/>
          <w:szCs w:val="18"/>
        </w:rPr>
        <w:t xml:space="preserve"> </w:t>
      </w:r>
      <w:r w:rsidR="00A8555C" w:rsidRPr="00655AB4">
        <w:rPr>
          <w:szCs w:val="40"/>
        </w:rPr>
        <w:br w:type="page"/>
      </w:r>
    </w:p>
    <w:p w14:paraId="110A16CF" w14:textId="77777777" w:rsidR="00A8555C" w:rsidRDefault="00A8555C" w:rsidP="00A8555C">
      <w:pPr>
        <w:pStyle w:val="Kop1"/>
        <w:numPr>
          <w:ilvl w:val="0"/>
          <w:numId w:val="0"/>
        </w:numPr>
        <w:rPr>
          <w:rFonts w:ascii="Arial" w:hAnsi="Arial"/>
          <w:szCs w:val="40"/>
        </w:rPr>
      </w:pPr>
      <w:bookmarkStart w:id="28" w:name="_Toc286665425"/>
      <w:r>
        <w:rPr>
          <w:rFonts w:ascii="Arial" w:hAnsi="Arial"/>
          <w:szCs w:val="40"/>
        </w:rPr>
        <w:lastRenderedPageBreak/>
        <w:t>5.</w:t>
      </w:r>
      <w:r>
        <w:rPr>
          <w:rFonts w:ascii="Arial" w:hAnsi="Arial"/>
          <w:szCs w:val="40"/>
        </w:rPr>
        <w:tab/>
        <w:t>Toetsing</w:t>
      </w:r>
      <w:bookmarkEnd w:id="28"/>
    </w:p>
    <w:p w14:paraId="4B19C789" w14:textId="77777777" w:rsidR="00A8555C" w:rsidRPr="00F923F4" w:rsidRDefault="00A8555C" w:rsidP="00A8555C">
      <w:pPr>
        <w:rPr>
          <w:i/>
          <w:sz w:val="18"/>
          <w:szCs w:val="18"/>
        </w:rPr>
      </w:pPr>
      <w:r w:rsidRPr="00F923F4">
        <w:rPr>
          <w:i/>
          <w:sz w:val="18"/>
          <w:szCs w:val="18"/>
        </w:rPr>
        <w:t>De opleiding beschikt over een adequaat systeem van toetsing. De toetsen en de beoordeling zijn valide, betrouwbaar en voor studenten inzichtelijk</w:t>
      </w:r>
    </w:p>
    <w:p w14:paraId="37089F6C" w14:textId="77777777" w:rsidR="00A8555C" w:rsidRDefault="00A8555C" w:rsidP="00A8555C"/>
    <w:p w14:paraId="64C8D629" w14:textId="07CCC175" w:rsidR="002D3EF1" w:rsidRDefault="00A8555C" w:rsidP="002D3EF1">
      <w:pPr>
        <w:pStyle w:val="Kop2"/>
        <w:numPr>
          <w:ilvl w:val="0"/>
          <w:numId w:val="0"/>
        </w:numPr>
        <w:rPr>
          <w:rFonts w:ascii="Arial" w:hAnsi="Arial"/>
        </w:rPr>
      </w:pPr>
      <w:bookmarkStart w:id="29" w:name="_Toc286665426"/>
      <w:r>
        <w:rPr>
          <w:rFonts w:ascii="Arial" w:hAnsi="Arial"/>
        </w:rPr>
        <w:t xml:space="preserve">5.1   </w:t>
      </w:r>
      <w:r w:rsidR="00D12D7E">
        <w:rPr>
          <w:rFonts w:ascii="Arial" w:hAnsi="Arial"/>
        </w:rPr>
        <w:t>Systeem</w:t>
      </w:r>
      <w:bookmarkEnd w:id="29"/>
    </w:p>
    <w:p w14:paraId="01D6E7B5" w14:textId="1AB9D435" w:rsidR="00345D5D" w:rsidRPr="00F923F4" w:rsidRDefault="002D3EF1" w:rsidP="002D3EF1">
      <w:pPr>
        <w:rPr>
          <w:sz w:val="18"/>
          <w:szCs w:val="18"/>
        </w:rPr>
      </w:pPr>
      <w:r w:rsidRPr="00F923F4">
        <w:rPr>
          <w:sz w:val="18"/>
          <w:szCs w:val="18"/>
        </w:rPr>
        <w:t xml:space="preserve">In het Opleidingsplan </w:t>
      </w:r>
      <w:r w:rsidR="0074694D">
        <w:rPr>
          <w:sz w:val="18"/>
          <w:szCs w:val="18"/>
        </w:rPr>
        <w:t xml:space="preserve">“Opleiden met Esprit“ </w:t>
      </w:r>
      <w:r w:rsidR="00C407B2">
        <w:rPr>
          <w:sz w:val="18"/>
          <w:szCs w:val="18"/>
        </w:rPr>
        <w:t xml:space="preserve">2014-2016 </w:t>
      </w:r>
      <w:r w:rsidRPr="00F923F4">
        <w:rPr>
          <w:sz w:val="18"/>
          <w:szCs w:val="18"/>
        </w:rPr>
        <w:t>is beschreven op welke momenten en op welke wijze de studenten beoordeeld worden en wie daarbij betrokken zijn.</w:t>
      </w:r>
      <w:r w:rsidR="00B57077" w:rsidRPr="00F923F4">
        <w:rPr>
          <w:sz w:val="18"/>
          <w:szCs w:val="18"/>
        </w:rPr>
        <w:t xml:space="preserve"> </w:t>
      </w:r>
    </w:p>
    <w:p w14:paraId="2C83CB92" w14:textId="3C032944" w:rsidR="00345D5D" w:rsidRPr="00F923F4" w:rsidRDefault="00B57077" w:rsidP="002D3EF1">
      <w:pPr>
        <w:rPr>
          <w:sz w:val="18"/>
          <w:szCs w:val="18"/>
        </w:rPr>
      </w:pPr>
      <w:r w:rsidRPr="00F923F4">
        <w:rPr>
          <w:sz w:val="18"/>
          <w:szCs w:val="18"/>
        </w:rPr>
        <w:t xml:space="preserve">Kort samengevat gaat het bij de </w:t>
      </w:r>
      <w:proofErr w:type="spellStart"/>
      <w:r w:rsidRPr="00F923F4">
        <w:rPr>
          <w:sz w:val="18"/>
          <w:szCs w:val="18"/>
        </w:rPr>
        <w:t>HvA</w:t>
      </w:r>
      <w:proofErr w:type="spellEnd"/>
      <w:r w:rsidRPr="00F923F4">
        <w:rPr>
          <w:sz w:val="18"/>
          <w:szCs w:val="18"/>
        </w:rPr>
        <w:t xml:space="preserve"> om een jaarlijkse tussen- en eindevaluatie. Bij de beoordeling zijn standaard de student, de werkbegeleider, de schoolopleider en de instituutsopleider betrokken.</w:t>
      </w:r>
      <w:r w:rsidR="000A76FE" w:rsidRPr="00F923F4">
        <w:rPr>
          <w:sz w:val="18"/>
          <w:szCs w:val="18"/>
        </w:rPr>
        <w:t xml:space="preserve"> </w:t>
      </w:r>
      <w:r w:rsidR="000A76FE" w:rsidRPr="0074694D">
        <w:rPr>
          <w:sz w:val="18"/>
          <w:szCs w:val="18"/>
        </w:rPr>
        <w:t xml:space="preserve">Bij het beoordelen van </w:t>
      </w:r>
      <w:r w:rsidR="00705CED" w:rsidRPr="0074694D">
        <w:rPr>
          <w:sz w:val="18"/>
          <w:szCs w:val="18"/>
        </w:rPr>
        <w:t>(</w:t>
      </w:r>
      <w:proofErr w:type="spellStart"/>
      <w:r w:rsidR="00705CED" w:rsidRPr="0074694D">
        <w:rPr>
          <w:sz w:val="18"/>
          <w:szCs w:val="18"/>
        </w:rPr>
        <w:t>onderzoeks</w:t>
      </w:r>
      <w:proofErr w:type="spellEnd"/>
      <w:r w:rsidR="00705CED" w:rsidRPr="0074694D">
        <w:rPr>
          <w:sz w:val="18"/>
          <w:szCs w:val="18"/>
        </w:rPr>
        <w:t>)</w:t>
      </w:r>
      <w:r w:rsidR="000A76FE" w:rsidRPr="0074694D">
        <w:rPr>
          <w:sz w:val="18"/>
          <w:szCs w:val="18"/>
        </w:rPr>
        <w:t xml:space="preserve">producten in opdracht van de school kan ook de schoolleider </w:t>
      </w:r>
      <w:r w:rsidR="0074694D">
        <w:rPr>
          <w:sz w:val="18"/>
          <w:szCs w:val="18"/>
        </w:rPr>
        <w:t xml:space="preserve">– in de rol van opdrachtgever- </w:t>
      </w:r>
      <w:r w:rsidR="000A76FE" w:rsidRPr="0074694D">
        <w:rPr>
          <w:sz w:val="18"/>
          <w:szCs w:val="18"/>
        </w:rPr>
        <w:t>betrokken zijn.</w:t>
      </w:r>
      <w:r w:rsidR="000A76FE" w:rsidRPr="00F923F4">
        <w:rPr>
          <w:sz w:val="18"/>
          <w:szCs w:val="18"/>
        </w:rPr>
        <w:t xml:space="preserve"> Bronnen die gebruikt worden bij de beoordeling van het leerwerktraject tijdens de stage zijn lesobservaties, het POP, het portfolio, de beoordelingsformulieren per jaar op basis van de 7 SBL-competenties, de beoordeling vakdidactische indicatoren en de zelfevaluatie van de student.</w:t>
      </w:r>
      <w:r w:rsidR="00705CED" w:rsidRPr="00F923F4">
        <w:rPr>
          <w:sz w:val="18"/>
          <w:szCs w:val="18"/>
        </w:rPr>
        <w:t xml:space="preserve"> De procedure voor de beoordeling is schriftelijk vastgelegd en alle gevallen is de </w:t>
      </w:r>
      <w:proofErr w:type="spellStart"/>
      <w:r w:rsidR="00705CED" w:rsidRPr="00F923F4">
        <w:rPr>
          <w:sz w:val="18"/>
          <w:szCs w:val="18"/>
        </w:rPr>
        <w:t>HvA</w:t>
      </w:r>
      <w:proofErr w:type="spellEnd"/>
      <w:r w:rsidR="00705CED" w:rsidRPr="00F923F4">
        <w:rPr>
          <w:sz w:val="18"/>
          <w:szCs w:val="18"/>
        </w:rPr>
        <w:t xml:space="preserve"> (in de persoon van instituutsopleider) eindverantwoordelijk voor de beoordeling.</w:t>
      </w:r>
    </w:p>
    <w:p w14:paraId="33A832F4" w14:textId="0B3508C7" w:rsidR="00363C7A" w:rsidRPr="00F923F4" w:rsidRDefault="00345D5D" w:rsidP="002D3EF1">
      <w:pPr>
        <w:rPr>
          <w:sz w:val="18"/>
          <w:szCs w:val="18"/>
        </w:rPr>
      </w:pPr>
      <w:r w:rsidRPr="00F923F4">
        <w:rPr>
          <w:sz w:val="18"/>
          <w:szCs w:val="18"/>
        </w:rPr>
        <w:t>Bij de UvA-ILO wordt de student voor het onderdeel onderwijspraktijk driemaal beoordeeld; na acht weken, na een semester en aan het einde van de stageperiode. Bij de beoordeling zijn standaard de</w:t>
      </w:r>
      <w:r w:rsidR="00EC69F4">
        <w:rPr>
          <w:sz w:val="18"/>
          <w:szCs w:val="18"/>
        </w:rPr>
        <w:t xml:space="preserve">zelfde actoren </w:t>
      </w:r>
      <w:r w:rsidRPr="00F923F4">
        <w:rPr>
          <w:sz w:val="18"/>
          <w:szCs w:val="18"/>
        </w:rPr>
        <w:t xml:space="preserve">betrokken. </w:t>
      </w:r>
      <w:r w:rsidR="00363C7A" w:rsidRPr="00F923F4">
        <w:rPr>
          <w:sz w:val="18"/>
          <w:szCs w:val="18"/>
        </w:rPr>
        <w:t xml:space="preserve">Bronnen die gebruikt worden zijn </w:t>
      </w:r>
      <w:r w:rsidR="0071307C" w:rsidRPr="00F923F4">
        <w:rPr>
          <w:sz w:val="18"/>
          <w:szCs w:val="18"/>
        </w:rPr>
        <w:t xml:space="preserve">verslagen van de lesbezoeken, de ingevulde competentiematrix en de </w:t>
      </w:r>
      <w:r w:rsidR="00C407B2">
        <w:rPr>
          <w:sz w:val="18"/>
          <w:szCs w:val="18"/>
        </w:rPr>
        <w:t>behaalde resultaten.</w:t>
      </w:r>
    </w:p>
    <w:p w14:paraId="57255816" w14:textId="0C9E7424" w:rsidR="00345D5D" w:rsidRPr="00F923F4" w:rsidRDefault="00345D5D" w:rsidP="002D3EF1">
      <w:pPr>
        <w:rPr>
          <w:sz w:val="18"/>
          <w:szCs w:val="18"/>
        </w:rPr>
      </w:pPr>
      <w:r w:rsidRPr="00F923F4">
        <w:rPr>
          <w:sz w:val="18"/>
          <w:szCs w:val="18"/>
        </w:rPr>
        <w:t xml:space="preserve">Bij het beoordelen van </w:t>
      </w:r>
      <w:r w:rsidR="00363C7A" w:rsidRPr="00F923F4">
        <w:rPr>
          <w:sz w:val="18"/>
          <w:szCs w:val="18"/>
        </w:rPr>
        <w:t>het ontwerponderzoek zijn de vakdidacticus en een onderzoek</w:t>
      </w:r>
      <w:r w:rsidR="00EC69F4">
        <w:rPr>
          <w:sz w:val="18"/>
          <w:szCs w:val="18"/>
        </w:rPr>
        <w:t>er</w:t>
      </w:r>
      <w:r w:rsidR="00363C7A" w:rsidRPr="00F923F4">
        <w:rPr>
          <w:sz w:val="18"/>
          <w:szCs w:val="18"/>
        </w:rPr>
        <w:t xml:space="preserve"> betrokken. Bij het profielproduct </w:t>
      </w:r>
      <w:r w:rsidRPr="00F923F4">
        <w:rPr>
          <w:sz w:val="18"/>
          <w:szCs w:val="18"/>
        </w:rPr>
        <w:t xml:space="preserve">in opdracht van de school </w:t>
      </w:r>
      <w:r w:rsidR="00363C7A" w:rsidRPr="00F923F4">
        <w:rPr>
          <w:sz w:val="18"/>
          <w:szCs w:val="18"/>
        </w:rPr>
        <w:t>beoordeelt de opdrachtgever in hoeverre het product voldoet aan de afspraken en in welke mate de student aandacht heeft besteed aan draagvlak. De onderzoeker doet een uitspraak over de kwaliteit van het onderzoek.</w:t>
      </w:r>
      <w:r w:rsidR="0071307C" w:rsidRPr="00F923F4">
        <w:rPr>
          <w:sz w:val="18"/>
          <w:szCs w:val="18"/>
        </w:rPr>
        <w:t xml:space="preserve"> Bij de eindbeoordeling is er sprake van twee modellen. In alle gevallen is UvA-ILO verantwoordelijk voor de praktijkbeoordeling.</w:t>
      </w:r>
    </w:p>
    <w:p w14:paraId="5F95003B" w14:textId="77777777" w:rsidR="00B57077" w:rsidRPr="002D3EF1" w:rsidRDefault="00B57077" w:rsidP="002D3EF1"/>
    <w:p w14:paraId="004F56F7" w14:textId="77777777" w:rsidR="00A8555C" w:rsidRDefault="00A8555C" w:rsidP="00A8555C">
      <w:pPr>
        <w:pStyle w:val="Kop2"/>
        <w:numPr>
          <w:ilvl w:val="0"/>
          <w:numId w:val="0"/>
        </w:numPr>
        <w:rPr>
          <w:rFonts w:ascii="Arial" w:hAnsi="Arial"/>
        </w:rPr>
      </w:pPr>
      <w:bookmarkStart w:id="30" w:name="_Toc286665427"/>
      <w:r>
        <w:rPr>
          <w:rFonts w:ascii="Arial" w:hAnsi="Arial"/>
        </w:rPr>
        <w:t>5.3</w:t>
      </w:r>
      <w:r>
        <w:rPr>
          <w:rFonts w:ascii="Arial" w:hAnsi="Arial"/>
        </w:rPr>
        <w:tab/>
        <w:t>Terugblik</w:t>
      </w:r>
      <w:bookmarkEnd w:id="30"/>
    </w:p>
    <w:p w14:paraId="4B7FBACB" w14:textId="2B5051A5" w:rsidR="006F2CAE" w:rsidRPr="00F923F4" w:rsidRDefault="008A10A6" w:rsidP="008A10A6">
      <w:pPr>
        <w:rPr>
          <w:sz w:val="18"/>
          <w:szCs w:val="18"/>
        </w:rPr>
      </w:pPr>
      <w:r w:rsidRPr="00F923F4">
        <w:rPr>
          <w:sz w:val="18"/>
          <w:szCs w:val="18"/>
        </w:rPr>
        <w:t>De afgelopen jaren is geïnve</w:t>
      </w:r>
      <w:r w:rsidR="00F923F4" w:rsidRPr="00F923F4">
        <w:rPr>
          <w:sz w:val="18"/>
          <w:szCs w:val="18"/>
        </w:rPr>
        <w:t xml:space="preserve">steerd in het verbeteren van het aanscherpen van criteria voor feedback en beoordeling én in de transparantie over procedures, rollen en verantwoordelijkheden bij toetsing en beoordeling. </w:t>
      </w:r>
      <w:r w:rsidR="00F70ECA">
        <w:rPr>
          <w:sz w:val="18"/>
          <w:szCs w:val="18"/>
        </w:rPr>
        <w:t>Tijdens trainingen voor en intervisiebijeenkomsten met werkbegeleiders staat toetsing</w:t>
      </w:r>
      <w:r w:rsidR="0074694D">
        <w:rPr>
          <w:sz w:val="18"/>
          <w:szCs w:val="18"/>
        </w:rPr>
        <w:t>, observeren en beoordelen</w:t>
      </w:r>
      <w:r w:rsidR="00F70ECA">
        <w:rPr>
          <w:sz w:val="18"/>
          <w:szCs w:val="18"/>
        </w:rPr>
        <w:t xml:space="preserve"> regelmatig op de agenda. </w:t>
      </w:r>
      <w:r w:rsidR="00655AB4">
        <w:rPr>
          <w:sz w:val="18"/>
          <w:szCs w:val="18"/>
        </w:rPr>
        <w:t xml:space="preserve">Dat is ook het geval bij de bijeenkomsten van WEB en KEB. De trainingen die we recent gevolgd hebben om te leren observeren en begeleiden met het ICALT-instrument leveren zeker een bijdrage </w:t>
      </w:r>
      <w:r w:rsidR="008F0563">
        <w:rPr>
          <w:sz w:val="18"/>
          <w:szCs w:val="18"/>
        </w:rPr>
        <w:t xml:space="preserve">aan </w:t>
      </w:r>
      <w:r w:rsidR="00CA4570">
        <w:rPr>
          <w:sz w:val="18"/>
          <w:szCs w:val="18"/>
        </w:rPr>
        <w:t xml:space="preserve">kwaliteit en afstemming </w:t>
      </w:r>
      <w:r w:rsidR="008F0563">
        <w:rPr>
          <w:sz w:val="18"/>
          <w:szCs w:val="18"/>
        </w:rPr>
        <w:t xml:space="preserve">bij </w:t>
      </w:r>
      <w:r w:rsidR="00C407B2">
        <w:rPr>
          <w:sz w:val="18"/>
          <w:szCs w:val="18"/>
        </w:rPr>
        <w:t xml:space="preserve">bijvoorbeeld </w:t>
      </w:r>
      <w:r w:rsidR="00CA4570">
        <w:rPr>
          <w:sz w:val="18"/>
          <w:szCs w:val="18"/>
        </w:rPr>
        <w:t xml:space="preserve">het bepalen van de geschiktheid van de student. De score van </w:t>
      </w:r>
      <w:r w:rsidR="006F2CAE">
        <w:rPr>
          <w:sz w:val="18"/>
          <w:szCs w:val="18"/>
        </w:rPr>
        <w:t xml:space="preserve">80% </w:t>
      </w:r>
      <w:r w:rsidR="00C407B2">
        <w:rPr>
          <w:sz w:val="18"/>
          <w:szCs w:val="18"/>
        </w:rPr>
        <w:t xml:space="preserve">studenttevredenheid bij </w:t>
      </w:r>
      <w:r w:rsidR="006F2CAE">
        <w:rPr>
          <w:sz w:val="18"/>
          <w:szCs w:val="18"/>
        </w:rPr>
        <w:t xml:space="preserve">de kwaliteit van de feedback bij lesbezoeken door de </w:t>
      </w:r>
      <w:r w:rsidR="00C407B2">
        <w:rPr>
          <w:sz w:val="18"/>
          <w:szCs w:val="18"/>
        </w:rPr>
        <w:t>begeleiders</w:t>
      </w:r>
      <w:r w:rsidR="00CA4570">
        <w:rPr>
          <w:sz w:val="18"/>
          <w:szCs w:val="18"/>
        </w:rPr>
        <w:t>, stemt tot tevredenheid. Verbeterpunten zien we ook.</w:t>
      </w:r>
    </w:p>
    <w:p w14:paraId="1FE7709A" w14:textId="77777777" w:rsidR="008A10A6" w:rsidRDefault="008A10A6" w:rsidP="008A10A6">
      <w:pPr>
        <w:rPr>
          <w:sz w:val="18"/>
          <w:szCs w:val="18"/>
        </w:rPr>
      </w:pPr>
    </w:p>
    <w:p w14:paraId="35DA453F" w14:textId="77777777" w:rsidR="00EC69F4" w:rsidRPr="00F923F4" w:rsidRDefault="00EC69F4" w:rsidP="008A10A6">
      <w:pPr>
        <w:rPr>
          <w:sz w:val="18"/>
          <w:szCs w:val="18"/>
        </w:rPr>
      </w:pPr>
    </w:p>
    <w:p w14:paraId="7EC7ED1C" w14:textId="77777777" w:rsidR="00A8555C" w:rsidRPr="00CB6282" w:rsidRDefault="00A8555C" w:rsidP="00A8555C">
      <w:pPr>
        <w:pStyle w:val="Kop2"/>
        <w:numPr>
          <w:ilvl w:val="0"/>
          <w:numId w:val="0"/>
        </w:numPr>
        <w:rPr>
          <w:rFonts w:ascii="Arial" w:hAnsi="Arial"/>
        </w:rPr>
      </w:pPr>
      <w:bookmarkStart w:id="31" w:name="_Toc286665428"/>
      <w:r>
        <w:rPr>
          <w:rFonts w:ascii="Arial" w:hAnsi="Arial"/>
        </w:rPr>
        <w:t>5.4   Vooruitblik</w:t>
      </w:r>
      <w:bookmarkEnd w:id="31"/>
    </w:p>
    <w:p w14:paraId="60A5FC89" w14:textId="5325144E" w:rsidR="000F34AE" w:rsidRDefault="00EC69F4" w:rsidP="00F70ECA">
      <w:pPr>
        <w:rPr>
          <w:sz w:val="18"/>
          <w:szCs w:val="18"/>
        </w:rPr>
      </w:pPr>
      <w:r>
        <w:rPr>
          <w:sz w:val="18"/>
          <w:szCs w:val="18"/>
        </w:rPr>
        <w:t xml:space="preserve">In het ‘Verslag kwaliteitsborging schooljaar 2013-2014’  wordt op de </w:t>
      </w:r>
      <w:r w:rsidR="000F34AE">
        <w:rPr>
          <w:sz w:val="18"/>
          <w:szCs w:val="18"/>
        </w:rPr>
        <w:t>pagina’s 8 t/m 15 uitgebreid verslag gedaan van de uitkomsten van de vragenlijst Kwaliteitsscholen. “Opleiden met Esprit’ scoort op ‘begeleiden en beoordelen’ 6,73 ten opzichte van 6,62 voor de benchmark.</w:t>
      </w:r>
    </w:p>
    <w:p w14:paraId="5F286764" w14:textId="77777777" w:rsidR="000F34AE" w:rsidRDefault="000F34AE" w:rsidP="00F70ECA">
      <w:pPr>
        <w:rPr>
          <w:sz w:val="18"/>
          <w:szCs w:val="18"/>
        </w:rPr>
      </w:pPr>
    </w:p>
    <w:p w14:paraId="3A35E21E" w14:textId="167173F7" w:rsidR="00F70ECA" w:rsidRDefault="000F34AE" w:rsidP="00F70ECA">
      <w:pPr>
        <w:rPr>
          <w:sz w:val="18"/>
          <w:szCs w:val="18"/>
        </w:rPr>
      </w:pPr>
      <w:r>
        <w:rPr>
          <w:sz w:val="18"/>
          <w:szCs w:val="18"/>
        </w:rPr>
        <w:t xml:space="preserve">De </w:t>
      </w:r>
      <w:r w:rsidR="006F2CAE" w:rsidRPr="006F2CAE">
        <w:rPr>
          <w:sz w:val="18"/>
          <w:szCs w:val="18"/>
        </w:rPr>
        <w:t xml:space="preserve">scores </w:t>
      </w:r>
      <w:r>
        <w:rPr>
          <w:sz w:val="18"/>
          <w:szCs w:val="18"/>
        </w:rPr>
        <w:t xml:space="preserve">op onderstaande stellingen </w:t>
      </w:r>
      <w:r w:rsidR="006F2CAE" w:rsidRPr="006F2CAE">
        <w:rPr>
          <w:sz w:val="18"/>
          <w:szCs w:val="18"/>
        </w:rPr>
        <w:t xml:space="preserve">geven </w:t>
      </w:r>
      <w:r w:rsidR="006F2CAE">
        <w:rPr>
          <w:sz w:val="18"/>
          <w:szCs w:val="18"/>
        </w:rPr>
        <w:t xml:space="preserve">zeker </w:t>
      </w:r>
      <w:r w:rsidR="006F2CAE" w:rsidRPr="006F2CAE">
        <w:rPr>
          <w:sz w:val="18"/>
          <w:szCs w:val="18"/>
        </w:rPr>
        <w:t>aanleiding tot verbeteracties:</w:t>
      </w:r>
    </w:p>
    <w:p w14:paraId="4858D5D3" w14:textId="77777777" w:rsidR="00AC394F" w:rsidRDefault="000F34AE" w:rsidP="00F70ECA">
      <w:pPr>
        <w:pStyle w:val="Lijstalinea"/>
        <w:numPr>
          <w:ilvl w:val="0"/>
          <w:numId w:val="25"/>
        </w:numPr>
        <w:rPr>
          <w:sz w:val="18"/>
          <w:szCs w:val="18"/>
        </w:rPr>
      </w:pPr>
      <w:r>
        <w:rPr>
          <w:sz w:val="18"/>
          <w:szCs w:val="18"/>
        </w:rPr>
        <w:t>De begeleiding van de stageschool en het opleidingsinstituut zijn tijdens de stage op elkaar afgestemd: 6</w:t>
      </w:r>
      <w:r w:rsidR="00AC394F">
        <w:rPr>
          <w:sz w:val="18"/>
          <w:szCs w:val="18"/>
        </w:rPr>
        <w:t>,0 (benchmark = 5,6)</w:t>
      </w:r>
    </w:p>
    <w:p w14:paraId="10C58DD2" w14:textId="1033AA61" w:rsidR="00AC394F" w:rsidRDefault="00AC394F" w:rsidP="00F70ECA">
      <w:pPr>
        <w:pStyle w:val="Lijstalinea"/>
        <w:numPr>
          <w:ilvl w:val="0"/>
          <w:numId w:val="25"/>
        </w:numPr>
        <w:rPr>
          <w:sz w:val="18"/>
          <w:szCs w:val="18"/>
        </w:rPr>
      </w:pPr>
      <w:r>
        <w:rPr>
          <w:sz w:val="18"/>
          <w:szCs w:val="18"/>
        </w:rPr>
        <w:t>De begeleider van mijn opleidingsinstituut heeft voldoende tijd besteed aan mijn begeleiding: 5,5 (benchmark 6,0)</w:t>
      </w:r>
    </w:p>
    <w:p w14:paraId="40DD9897" w14:textId="70D3F969" w:rsidR="00AC394F" w:rsidRDefault="00AC394F" w:rsidP="00F70ECA">
      <w:pPr>
        <w:pStyle w:val="Lijstalinea"/>
        <w:numPr>
          <w:ilvl w:val="0"/>
          <w:numId w:val="25"/>
        </w:numPr>
        <w:rPr>
          <w:sz w:val="18"/>
          <w:szCs w:val="18"/>
        </w:rPr>
      </w:pPr>
      <w:r>
        <w:rPr>
          <w:sz w:val="18"/>
          <w:szCs w:val="18"/>
        </w:rPr>
        <w:t>Bij de beoordeling van deze stage is er overleg geweest tussen stageschool en het opleid</w:t>
      </w:r>
      <w:r w:rsidR="0074678E">
        <w:rPr>
          <w:sz w:val="18"/>
          <w:szCs w:val="18"/>
        </w:rPr>
        <w:t xml:space="preserve">ingsinstituut: 6,4 (benchmark </w:t>
      </w:r>
      <w:r>
        <w:rPr>
          <w:sz w:val="18"/>
          <w:szCs w:val="18"/>
        </w:rPr>
        <w:t>6,0)</w:t>
      </w:r>
    </w:p>
    <w:p w14:paraId="359F5AC5" w14:textId="123D9189" w:rsidR="00AC394F" w:rsidRDefault="0074678E" w:rsidP="00AC394F">
      <w:pPr>
        <w:rPr>
          <w:sz w:val="18"/>
          <w:szCs w:val="18"/>
        </w:rPr>
      </w:pPr>
      <w:r>
        <w:rPr>
          <w:sz w:val="18"/>
          <w:szCs w:val="18"/>
        </w:rPr>
        <w:t xml:space="preserve">Dat geldt tevens </w:t>
      </w:r>
      <w:r w:rsidR="00AC394F">
        <w:rPr>
          <w:sz w:val="18"/>
          <w:szCs w:val="18"/>
        </w:rPr>
        <w:t>voor de reacties bij de open vraag ‘wat zou deze school een betere stageschool maken’:</w:t>
      </w:r>
    </w:p>
    <w:p w14:paraId="2476AC4C" w14:textId="45C73C1F" w:rsidR="00AC394F" w:rsidRDefault="00AC394F" w:rsidP="00AC394F">
      <w:pPr>
        <w:pStyle w:val="Lijstalinea"/>
        <w:numPr>
          <w:ilvl w:val="0"/>
          <w:numId w:val="32"/>
        </w:numPr>
        <w:rPr>
          <w:sz w:val="18"/>
          <w:szCs w:val="18"/>
        </w:rPr>
      </w:pPr>
      <w:r>
        <w:rPr>
          <w:sz w:val="18"/>
          <w:szCs w:val="18"/>
        </w:rPr>
        <w:t>Werkbegeleiders blijven pushen om tijdig feedback te geven</w:t>
      </w:r>
    </w:p>
    <w:p w14:paraId="723DBEA2" w14:textId="2C7EC773" w:rsidR="00AC394F" w:rsidRDefault="00AC394F" w:rsidP="00AC394F">
      <w:pPr>
        <w:pStyle w:val="Lijstalinea"/>
        <w:numPr>
          <w:ilvl w:val="0"/>
          <w:numId w:val="32"/>
        </w:numPr>
        <w:rPr>
          <w:sz w:val="18"/>
          <w:szCs w:val="18"/>
        </w:rPr>
      </w:pPr>
      <w:r>
        <w:rPr>
          <w:sz w:val="18"/>
          <w:szCs w:val="18"/>
        </w:rPr>
        <w:t xml:space="preserve">Het formele deel van de beoordeling beter aanpakken; intensievere begeleiding vanuit de </w:t>
      </w:r>
      <w:proofErr w:type="spellStart"/>
      <w:r>
        <w:rPr>
          <w:sz w:val="18"/>
          <w:szCs w:val="18"/>
        </w:rPr>
        <w:t>HvA</w:t>
      </w:r>
      <w:proofErr w:type="spellEnd"/>
      <w:r>
        <w:rPr>
          <w:sz w:val="18"/>
          <w:szCs w:val="18"/>
        </w:rPr>
        <w:t xml:space="preserve"> en een nauwere betrokkenheid van de werkbegeleider bij de tussenbeoordelingen</w:t>
      </w:r>
    </w:p>
    <w:p w14:paraId="075A4110" w14:textId="1988585B" w:rsidR="00AC394F" w:rsidRDefault="00B66A18" w:rsidP="00B66A18">
      <w:pPr>
        <w:rPr>
          <w:sz w:val="18"/>
          <w:szCs w:val="18"/>
        </w:rPr>
      </w:pPr>
      <w:r>
        <w:rPr>
          <w:sz w:val="18"/>
          <w:szCs w:val="18"/>
        </w:rPr>
        <w:t>Ook de uitsplitsing van de scores per opleidingsschool op het domein ‘begeleiden en beoordelen’ geeft stof tot nadenken; het komt meerdere ker</w:t>
      </w:r>
      <w:r w:rsidR="0074678E">
        <w:rPr>
          <w:sz w:val="18"/>
          <w:szCs w:val="18"/>
        </w:rPr>
        <w:t xml:space="preserve">en voor dat de beoordelingen 1 tot (meer dan) 2 </w:t>
      </w:r>
      <w:r>
        <w:rPr>
          <w:sz w:val="18"/>
          <w:szCs w:val="18"/>
        </w:rPr>
        <w:t>punten uiteenlopen.</w:t>
      </w:r>
    </w:p>
    <w:p w14:paraId="2FD66F86" w14:textId="77777777" w:rsidR="00B66A18" w:rsidRPr="00B66A18" w:rsidRDefault="00B66A18" w:rsidP="00B66A18">
      <w:pPr>
        <w:rPr>
          <w:sz w:val="18"/>
          <w:szCs w:val="18"/>
        </w:rPr>
      </w:pPr>
    </w:p>
    <w:p w14:paraId="2359D4CA" w14:textId="725DB1E4" w:rsidR="00EC69F4" w:rsidRDefault="00F70ECA" w:rsidP="00F70ECA">
      <w:pPr>
        <w:rPr>
          <w:sz w:val="18"/>
          <w:szCs w:val="18"/>
        </w:rPr>
      </w:pPr>
      <w:r>
        <w:rPr>
          <w:sz w:val="18"/>
          <w:szCs w:val="18"/>
        </w:rPr>
        <w:t xml:space="preserve">Het verder versterken van de kwaliteit van toetsing en beoordeling, de (transparantie over) de samenwerking daarbij en de communicatie daarover zijn </w:t>
      </w:r>
      <w:r w:rsidR="0003465D">
        <w:rPr>
          <w:sz w:val="18"/>
          <w:szCs w:val="18"/>
        </w:rPr>
        <w:t xml:space="preserve">daarom </w:t>
      </w:r>
      <w:r>
        <w:rPr>
          <w:sz w:val="18"/>
          <w:szCs w:val="18"/>
        </w:rPr>
        <w:t>actiepunten in de periode 2014-2016</w:t>
      </w:r>
      <w:r w:rsidR="0003465D">
        <w:rPr>
          <w:sz w:val="18"/>
          <w:szCs w:val="18"/>
        </w:rPr>
        <w:t>.</w:t>
      </w:r>
    </w:p>
    <w:p w14:paraId="0F7E776F" w14:textId="77777777" w:rsidR="00EC69F4" w:rsidRDefault="00EC69F4">
      <w:pPr>
        <w:spacing w:line="240" w:lineRule="auto"/>
        <w:rPr>
          <w:sz w:val="18"/>
          <w:szCs w:val="18"/>
        </w:rPr>
      </w:pPr>
      <w:r>
        <w:rPr>
          <w:sz w:val="18"/>
          <w:szCs w:val="18"/>
        </w:rPr>
        <w:br w:type="page"/>
      </w:r>
    </w:p>
    <w:p w14:paraId="28BCE9AF" w14:textId="77777777" w:rsidR="00F70ECA" w:rsidRPr="00F70ECA" w:rsidRDefault="00F70ECA" w:rsidP="00F70ECA">
      <w:pPr>
        <w:rPr>
          <w:sz w:val="18"/>
          <w:szCs w:val="18"/>
        </w:rPr>
      </w:pPr>
    </w:p>
    <w:p w14:paraId="0C40EAE4" w14:textId="77777777" w:rsidR="00C407B2" w:rsidRDefault="00C407B2" w:rsidP="00C407B2">
      <w:pPr>
        <w:pStyle w:val="Kop1"/>
        <w:numPr>
          <w:ilvl w:val="0"/>
          <w:numId w:val="0"/>
        </w:numPr>
        <w:rPr>
          <w:rFonts w:ascii="Arial" w:hAnsi="Arial"/>
          <w:szCs w:val="40"/>
        </w:rPr>
      </w:pPr>
      <w:bookmarkStart w:id="32" w:name="_Toc286665429"/>
      <w:r>
        <w:rPr>
          <w:rFonts w:ascii="Arial" w:hAnsi="Arial"/>
          <w:szCs w:val="40"/>
        </w:rPr>
        <w:t>6.</w:t>
      </w:r>
      <w:r>
        <w:rPr>
          <w:rFonts w:ascii="Arial" w:hAnsi="Arial"/>
          <w:szCs w:val="40"/>
        </w:rPr>
        <w:tab/>
        <w:t>Kwaliteitszorg</w:t>
      </w:r>
      <w:bookmarkEnd w:id="32"/>
    </w:p>
    <w:p w14:paraId="317FDA50" w14:textId="77777777" w:rsidR="00C407B2" w:rsidRPr="000301F1" w:rsidRDefault="00C407B2" w:rsidP="00C407B2">
      <w:pPr>
        <w:rPr>
          <w:i/>
          <w:sz w:val="18"/>
          <w:szCs w:val="18"/>
        </w:rPr>
      </w:pPr>
      <w:r w:rsidRPr="000301F1">
        <w:rPr>
          <w:i/>
          <w:sz w:val="18"/>
          <w:szCs w:val="18"/>
        </w:rPr>
        <w:t>De opleidingsschool wordt periodiek geëvalueerd, mede aan de hand van toetsbare streefdoelen. De uitkomsten van deze evaluatie vormen de basis voor aantoonbare verbetermaatregelen die bijdragen aan de realisatie van de streefdoelen. Bij de interne kwaliteitszorg zijn medewerkers, studenten, alumni en het afnemende beroepenveld van de opleiding actief betrokken.</w:t>
      </w:r>
    </w:p>
    <w:p w14:paraId="10E6EC5B" w14:textId="77777777" w:rsidR="00C407B2" w:rsidRPr="000301F1" w:rsidRDefault="00C407B2" w:rsidP="00C407B2">
      <w:pPr>
        <w:rPr>
          <w:sz w:val="18"/>
          <w:szCs w:val="18"/>
        </w:rPr>
      </w:pPr>
    </w:p>
    <w:p w14:paraId="060628DE" w14:textId="77777777" w:rsidR="00C407B2" w:rsidRDefault="00C407B2" w:rsidP="00C407B2">
      <w:pPr>
        <w:pStyle w:val="Kop2"/>
        <w:numPr>
          <w:ilvl w:val="0"/>
          <w:numId w:val="0"/>
        </w:numPr>
        <w:rPr>
          <w:rFonts w:ascii="Arial" w:hAnsi="Arial"/>
        </w:rPr>
      </w:pPr>
      <w:bookmarkStart w:id="33" w:name="_Toc286665430"/>
      <w:r>
        <w:rPr>
          <w:rFonts w:ascii="Arial" w:hAnsi="Arial"/>
        </w:rPr>
        <w:t>6.1   Kwaliteitsplan</w:t>
      </w:r>
      <w:bookmarkEnd w:id="33"/>
    </w:p>
    <w:p w14:paraId="355A7CE7" w14:textId="4AEAA285" w:rsidR="00C407B2" w:rsidRPr="000301F1" w:rsidRDefault="00C407B2" w:rsidP="00C407B2">
      <w:pPr>
        <w:rPr>
          <w:sz w:val="18"/>
          <w:szCs w:val="18"/>
        </w:rPr>
      </w:pPr>
      <w:r w:rsidRPr="000301F1">
        <w:rPr>
          <w:sz w:val="18"/>
          <w:szCs w:val="18"/>
        </w:rPr>
        <w:t xml:space="preserve">In 2012 is de aanzet gegeven tot een systematische aanpak van kwaliteitszorg en tot het </w:t>
      </w:r>
      <w:r w:rsidR="00AA66D3">
        <w:rPr>
          <w:sz w:val="18"/>
          <w:szCs w:val="18"/>
        </w:rPr>
        <w:t xml:space="preserve">in </w:t>
      </w:r>
      <w:r w:rsidRPr="000301F1">
        <w:rPr>
          <w:sz w:val="18"/>
          <w:szCs w:val="18"/>
        </w:rPr>
        <w:t>gang zetten van de cyclus Plan, Do, Check, Act. Inmiddels beschikken we over een kwaliteitszorgsysteem en meetinstrumenten, de uitkomsten worden besproken in verschillende gremia en vormen de basis voor ontwikkelingsplannen per school.</w:t>
      </w:r>
    </w:p>
    <w:p w14:paraId="229C501B" w14:textId="77777777" w:rsidR="009324D1" w:rsidRDefault="00C407B2" w:rsidP="00C407B2">
      <w:pPr>
        <w:rPr>
          <w:sz w:val="18"/>
          <w:szCs w:val="18"/>
        </w:rPr>
      </w:pPr>
      <w:r w:rsidRPr="000301F1">
        <w:rPr>
          <w:sz w:val="18"/>
          <w:szCs w:val="18"/>
        </w:rPr>
        <w:t>De resultaten, conclusies en voornemens worden vastgelegd in jaarlijkse verslagen kwalitei</w:t>
      </w:r>
      <w:r w:rsidR="009324D1">
        <w:rPr>
          <w:sz w:val="18"/>
          <w:szCs w:val="18"/>
        </w:rPr>
        <w:t>tsborging. Daarnaast is twee keer</w:t>
      </w:r>
      <w:r w:rsidRPr="000301F1">
        <w:rPr>
          <w:sz w:val="18"/>
          <w:szCs w:val="18"/>
        </w:rPr>
        <w:t xml:space="preserve"> een aparte voortgangsrapportage Opleiden met </w:t>
      </w:r>
      <w:r w:rsidR="009324D1">
        <w:rPr>
          <w:sz w:val="18"/>
          <w:szCs w:val="18"/>
        </w:rPr>
        <w:t>Esprit (2010-2012 en 2012-2014) gepubliceerd.</w:t>
      </w:r>
    </w:p>
    <w:p w14:paraId="6B7682DB" w14:textId="59FC6D1A" w:rsidR="00C407B2" w:rsidRPr="000301F1" w:rsidRDefault="009324D1" w:rsidP="00C407B2">
      <w:pPr>
        <w:rPr>
          <w:sz w:val="18"/>
          <w:szCs w:val="18"/>
        </w:rPr>
      </w:pPr>
      <w:r>
        <w:rPr>
          <w:sz w:val="18"/>
          <w:szCs w:val="18"/>
        </w:rPr>
        <w:t xml:space="preserve">In het Plan Kwaliteitsborging “Opleiden met Esprit” 2013-2016 zijn de </w:t>
      </w:r>
      <w:r w:rsidR="00C407B2" w:rsidRPr="000301F1">
        <w:rPr>
          <w:sz w:val="18"/>
          <w:szCs w:val="18"/>
        </w:rPr>
        <w:t>drie componenten</w:t>
      </w:r>
      <w:r>
        <w:rPr>
          <w:sz w:val="18"/>
          <w:szCs w:val="18"/>
        </w:rPr>
        <w:t xml:space="preserve"> van het systeem beschreven</w:t>
      </w:r>
      <w:r w:rsidR="00C407B2" w:rsidRPr="000301F1">
        <w:rPr>
          <w:sz w:val="18"/>
          <w:szCs w:val="18"/>
        </w:rPr>
        <w:t>:</w:t>
      </w:r>
    </w:p>
    <w:p w14:paraId="3C86FCB3" w14:textId="432EDA52" w:rsidR="00C407B2" w:rsidRPr="000301F1" w:rsidRDefault="00C407B2" w:rsidP="00C407B2">
      <w:pPr>
        <w:pStyle w:val="Lijstalinea"/>
        <w:numPr>
          <w:ilvl w:val="0"/>
          <w:numId w:val="16"/>
        </w:numPr>
        <w:rPr>
          <w:sz w:val="18"/>
          <w:szCs w:val="18"/>
        </w:rPr>
      </w:pPr>
      <w:r w:rsidRPr="000301F1">
        <w:rPr>
          <w:sz w:val="18"/>
          <w:szCs w:val="18"/>
        </w:rPr>
        <w:t xml:space="preserve">Jaarlijkse evaluatie met studenten en </w:t>
      </w:r>
      <w:r w:rsidR="009324D1">
        <w:rPr>
          <w:sz w:val="18"/>
          <w:szCs w:val="18"/>
        </w:rPr>
        <w:t xml:space="preserve">begeleiders/opleiders </w:t>
      </w:r>
      <w:r w:rsidRPr="000301F1">
        <w:rPr>
          <w:sz w:val="18"/>
          <w:szCs w:val="18"/>
        </w:rPr>
        <w:t>aan de hand van vragenlijsten. De uitkomsten worden besproken met de werkgroep kwalite</w:t>
      </w:r>
      <w:r w:rsidR="009324D1">
        <w:rPr>
          <w:sz w:val="18"/>
          <w:szCs w:val="18"/>
        </w:rPr>
        <w:t xml:space="preserve">itszorg, de opdrachtgever en </w:t>
      </w:r>
      <w:r w:rsidRPr="000301F1">
        <w:rPr>
          <w:sz w:val="18"/>
          <w:szCs w:val="18"/>
        </w:rPr>
        <w:t>de KEB</w:t>
      </w:r>
    </w:p>
    <w:p w14:paraId="219943A9" w14:textId="77777777" w:rsidR="00C407B2" w:rsidRPr="000301F1" w:rsidRDefault="00C407B2" w:rsidP="00C407B2">
      <w:pPr>
        <w:pStyle w:val="Lijstalinea"/>
        <w:numPr>
          <w:ilvl w:val="0"/>
          <w:numId w:val="16"/>
        </w:numPr>
        <w:rPr>
          <w:sz w:val="18"/>
          <w:szCs w:val="18"/>
        </w:rPr>
      </w:pPr>
      <w:r w:rsidRPr="000301F1">
        <w:rPr>
          <w:sz w:val="18"/>
          <w:szCs w:val="18"/>
        </w:rPr>
        <w:t xml:space="preserve">Jaarlijkse enquête onder studenten en docenten. In 2013 met de ZEK-vragenlijst, in 2014 met de vragenlijst van Kwaliteitsscholen waardoor een benchmark tussen de opleidingsscholen van de </w:t>
      </w:r>
      <w:proofErr w:type="spellStart"/>
      <w:r w:rsidRPr="000301F1">
        <w:rPr>
          <w:sz w:val="18"/>
          <w:szCs w:val="18"/>
        </w:rPr>
        <w:t>HvA</w:t>
      </w:r>
      <w:proofErr w:type="spellEnd"/>
      <w:r w:rsidRPr="000301F1">
        <w:rPr>
          <w:sz w:val="18"/>
          <w:szCs w:val="18"/>
        </w:rPr>
        <w:t xml:space="preserve"> mogelijk werd. De uitkomsten worden besproken met WEB en KEB.</w:t>
      </w:r>
    </w:p>
    <w:p w14:paraId="0FC55BB3" w14:textId="21F97F08" w:rsidR="00C407B2" w:rsidRDefault="00C407B2" w:rsidP="00C407B2">
      <w:pPr>
        <w:pStyle w:val="Lijstalinea"/>
        <w:numPr>
          <w:ilvl w:val="0"/>
          <w:numId w:val="16"/>
        </w:numPr>
        <w:rPr>
          <w:sz w:val="18"/>
          <w:szCs w:val="18"/>
        </w:rPr>
      </w:pPr>
      <w:r w:rsidRPr="000301F1">
        <w:rPr>
          <w:sz w:val="18"/>
          <w:szCs w:val="18"/>
        </w:rPr>
        <w:t>De actielijsten die opgesteld zijn op basis van het Projectplan Academisch Opleiden met Esprit en die betrekking hebben op communicatie, kwaliteitsbevordering, kwaliteitsborging, professionalisering en onderzoeksprogramma. De uitkom</w:t>
      </w:r>
      <w:r w:rsidR="009324D1">
        <w:rPr>
          <w:sz w:val="18"/>
          <w:szCs w:val="18"/>
        </w:rPr>
        <w:t>sten worden besproken in de WEB en KEB.</w:t>
      </w:r>
    </w:p>
    <w:p w14:paraId="215BA970" w14:textId="77777777" w:rsidR="00C407B2" w:rsidRDefault="00C407B2" w:rsidP="00C407B2">
      <w:pPr>
        <w:pStyle w:val="Lijstalinea"/>
        <w:rPr>
          <w:sz w:val="18"/>
          <w:szCs w:val="18"/>
        </w:rPr>
      </w:pPr>
    </w:p>
    <w:p w14:paraId="547FE522" w14:textId="77777777" w:rsidR="00C407B2" w:rsidRPr="00C62EE2" w:rsidRDefault="00C407B2" w:rsidP="00C407B2">
      <w:pPr>
        <w:pStyle w:val="Lijstalinea"/>
        <w:rPr>
          <w:sz w:val="18"/>
          <w:szCs w:val="18"/>
        </w:rPr>
      </w:pPr>
    </w:p>
    <w:p w14:paraId="49863313" w14:textId="2BC0ACD3" w:rsidR="00C407B2" w:rsidRDefault="009324D1" w:rsidP="00C407B2">
      <w:pPr>
        <w:pStyle w:val="Kop2"/>
        <w:numPr>
          <w:ilvl w:val="0"/>
          <w:numId w:val="0"/>
        </w:numPr>
        <w:rPr>
          <w:rFonts w:ascii="Arial" w:hAnsi="Arial"/>
        </w:rPr>
      </w:pPr>
      <w:bookmarkStart w:id="34" w:name="_Toc286665431"/>
      <w:r>
        <w:rPr>
          <w:rFonts w:ascii="Arial" w:hAnsi="Arial"/>
        </w:rPr>
        <w:t>6.2</w:t>
      </w:r>
      <w:r w:rsidR="00C407B2">
        <w:rPr>
          <w:rFonts w:ascii="Arial" w:hAnsi="Arial"/>
        </w:rPr>
        <w:tab/>
        <w:t>Terugblik</w:t>
      </w:r>
      <w:bookmarkEnd w:id="34"/>
    </w:p>
    <w:p w14:paraId="3C62450E" w14:textId="77777777" w:rsidR="00C407B2" w:rsidRPr="0003465D" w:rsidRDefault="00C407B2" w:rsidP="00C407B2">
      <w:pPr>
        <w:rPr>
          <w:b/>
          <w:sz w:val="18"/>
          <w:szCs w:val="18"/>
        </w:rPr>
      </w:pPr>
      <w:r w:rsidRPr="0003465D">
        <w:rPr>
          <w:b/>
          <w:sz w:val="18"/>
          <w:szCs w:val="18"/>
        </w:rPr>
        <w:t xml:space="preserve">Ad 1 </w:t>
      </w:r>
      <w:r w:rsidRPr="0003465D">
        <w:rPr>
          <w:b/>
          <w:sz w:val="18"/>
          <w:szCs w:val="18"/>
        </w:rPr>
        <w:tab/>
        <w:t>Jaarlijkse evaluatie met studenten en docenten op Esprit</w:t>
      </w:r>
    </w:p>
    <w:p w14:paraId="21000C2B" w14:textId="161F63E1" w:rsidR="00C407B2" w:rsidRPr="000301F1" w:rsidRDefault="00C407B2" w:rsidP="00C407B2">
      <w:pPr>
        <w:rPr>
          <w:sz w:val="18"/>
          <w:szCs w:val="18"/>
        </w:rPr>
      </w:pPr>
      <w:r w:rsidRPr="000301F1">
        <w:rPr>
          <w:sz w:val="18"/>
          <w:szCs w:val="18"/>
        </w:rPr>
        <w:t xml:space="preserve">Met de studenten zijn de vier ABV-modulen schriftelijk geëvalueerd. We zijn tevreden over de hoge waardering met een (krappe) 8. Ook </w:t>
      </w:r>
      <w:r w:rsidR="00B27FC6">
        <w:rPr>
          <w:sz w:val="18"/>
          <w:szCs w:val="18"/>
        </w:rPr>
        <w:t xml:space="preserve">over </w:t>
      </w:r>
      <w:r w:rsidRPr="000301F1">
        <w:rPr>
          <w:sz w:val="18"/>
          <w:szCs w:val="18"/>
        </w:rPr>
        <w:t>de waardering voor de trainingen voor werkbegeleiders en docent</w:t>
      </w:r>
      <w:r w:rsidR="00B27FC6">
        <w:rPr>
          <w:sz w:val="18"/>
          <w:szCs w:val="18"/>
        </w:rPr>
        <w:t>en met onderzoekstaken zijn we tevreden, die varieerde van 7.5 tot 7.8.</w:t>
      </w:r>
    </w:p>
    <w:p w14:paraId="19DF9E8C" w14:textId="77777777" w:rsidR="00C407B2" w:rsidRPr="000301F1" w:rsidRDefault="00C407B2" w:rsidP="00C407B2">
      <w:pPr>
        <w:rPr>
          <w:sz w:val="18"/>
          <w:szCs w:val="18"/>
        </w:rPr>
      </w:pPr>
      <w:r>
        <w:rPr>
          <w:sz w:val="18"/>
          <w:szCs w:val="18"/>
        </w:rPr>
        <w:t>In de actielijst 2014-2016 zijn de verbeterpunten en de wensen voor 2014-2016 opgenomen.</w:t>
      </w:r>
    </w:p>
    <w:p w14:paraId="32D21AEE" w14:textId="77777777" w:rsidR="00C407B2" w:rsidRPr="000301F1" w:rsidRDefault="00C407B2" w:rsidP="00C407B2">
      <w:pPr>
        <w:rPr>
          <w:sz w:val="18"/>
          <w:szCs w:val="18"/>
        </w:rPr>
      </w:pPr>
      <w:r w:rsidRPr="000301F1">
        <w:rPr>
          <w:sz w:val="18"/>
          <w:szCs w:val="18"/>
        </w:rPr>
        <w:t>De wijze van evalueren voldoet.</w:t>
      </w:r>
    </w:p>
    <w:p w14:paraId="5CE82C94" w14:textId="77777777" w:rsidR="00B27FC6" w:rsidRDefault="00B27FC6" w:rsidP="00C407B2">
      <w:pPr>
        <w:rPr>
          <w:b/>
          <w:sz w:val="18"/>
          <w:szCs w:val="18"/>
        </w:rPr>
      </w:pPr>
    </w:p>
    <w:p w14:paraId="415FED89" w14:textId="77777777" w:rsidR="00C407B2" w:rsidRPr="0003465D" w:rsidRDefault="00C407B2" w:rsidP="00C407B2">
      <w:pPr>
        <w:rPr>
          <w:b/>
          <w:sz w:val="18"/>
          <w:szCs w:val="18"/>
        </w:rPr>
      </w:pPr>
      <w:r w:rsidRPr="0003465D">
        <w:rPr>
          <w:b/>
          <w:sz w:val="18"/>
          <w:szCs w:val="18"/>
        </w:rPr>
        <w:t>Ad 2</w:t>
      </w:r>
      <w:r w:rsidRPr="0003465D">
        <w:rPr>
          <w:b/>
          <w:sz w:val="18"/>
          <w:szCs w:val="18"/>
        </w:rPr>
        <w:tab/>
        <w:t xml:space="preserve">Jaarlijkse enquête bij opleidingsscholen </w:t>
      </w:r>
      <w:proofErr w:type="spellStart"/>
      <w:r w:rsidRPr="0003465D">
        <w:rPr>
          <w:b/>
          <w:sz w:val="18"/>
          <w:szCs w:val="18"/>
        </w:rPr>
        <w:t>HvA</w:t>
      </w:r>
      <w:proofErr w:type="spellEnd"/>
    </w:p>
    <w:p w14:paraId="182868C7" w14:textId="487573CC" w:rsidR="00C407B2" w:rsidRPr="000301F1" w:rsidRDefault="00C407B2" w:rsidP="00C407B2">
      <w:pPr>
        <w:rPr>
          <w:sz w:val="18"/>
          <w:szCs w:val="18"/>
        </w:rPr>
      </w:pPr>
      <w:r w:rsidRPr="000301F1">
        <w:rPr>
          <w:sz w:val="18"/>
          <w:szCs w:val="18"/>
        </w:rPr>
        <w:t>In 2013 en 2014 is de enquête afgenomen. Beide keren vrij laat in het schooljaar, beide keren was de respons laag. De respons van studenten was hoog genoeg om betrouwbaar te zijn. We zijn tevreden met de uitkomsten op de tien domeinen; gemiddeld een ruime 7, als laagste score</w:t>
      </w:r>
      <w:r w:rsidR="00B27FC6">
        <w:rPr>
          <w:sz w:val="18"/>
          <w:szCs w:val="18"/>
        </w:rPr>
        <w:t xml:space="preserve"> een 6.5 en als hoogste een 8.4</w:t>
      </w:r>
      <w:r w:rsidRPr="000301F1">
        <w:rPr>
          <w:sz w:val="18"/>
          <w:szCs w:val="18"/>
        </w:rPr>
        <w:t>. Op alle domeinen scoort Opleiden met Esprit hoger dan de benchmark.</w:t>
      </w:r>
    </w:p>
    <w:p w14:paraId="6148631F" w14:textId="77777777" w:rsidR="00C407B2" w:rsidRPr="000301F1" w:rsidRDefault="00C407B2" w:rsidP="00C407B2">
      <w:pPr>
        <w:rPr>
          <w:sz w:val="18"/>
          <w:szCs w:val="18"/>
        </w:rPr>
      </w:pPr>
      <w:r w:rsidRPr="000301F1">
        <w:rPr>
          <w:sz w:val="18"/>
          <w:szCs w:val="18"/>
        </w:rPr>
        <w:t>De vragenlijst moet aangepast worden en de respons moet omhoog.</w:t>
      </w:r>
    </w:p>
    <w:p w14:paraId="520310F1" w14:textId="77777777" w:rsidR="00B27FC6" w:rsidRDefault="00B27FC6" w:rsidP="00C407B2">
      <w:pPr>
        <w:rPr>
          <w:b/>
          <w:sz w:val="18"/>
          <w:szCs w:val="18"/>
        </w:rPr>
      </w:pPr>
    </w:p>
    <w:p w14:paraId="310F8B62" w14:textId="77777777" w:rsidR="00C407B2" w:rsidRPr="0003465D" w:rsidRDefault="00C407B2" w:rsidP="00C407B2">
      <w:pPr>
        <w:rPr>
          <w:b/>
          <w:sz w:val="18"/>
          <w:szCs w:val="18"/>
        </w:rPr>
      </w:pPr>
      <w:r w:rsidRPr="0003465D">
        <w:rPr>
          <w:b/>
          <w:sz w:val="18"/>
          <w:szCs w:val="18"/>
        </w:rPr>
        <w:t>Ad 3</w:t>
      </w:r>
      <w:r w:rsidRPr="0003465D">
        <w:rPr>
          <w:b/>
          <w:sz w:val="18"/>
          <w:szCs w:val="18"/>
        </w:rPr>
        <w:tab/>
        <w:t>De actielijsten Academisch Opleiden met Esprit</w:t>
      </w:r>
    </w:p>
    <w:p w14:paraId="3C62F064" w14:textId="77777777" w:rsidR="00C407B2" w:rsidRDefault="00C407B2" w:rsidP="00C407B2">
      <w:pPr>
        <w:rPr>
          <w:sz w:val="18"/>
          <w:szCs w:val="18"/>
        </w:rPr>
      </w:pPr>
      <w:r w:rsidRPr="000301F1">
        <w:rPr>
          <w:sz w:val="18"/>
          <w:szCs w:val="18"/>
        </w:rPr>
        <w:t xml:space="preserve">De uitgangspunten en voornemens uit het projectplan Academisch Opleiden met Esprit zijn in overleg met de WEB vertaald naar vijf actielijsten met indicatoren. Per indicator kan gescoord worden op ‘doen we nog niet’, ‘doen we al’, ‘doen we komend jaar’. Jaarlijks worden de actielijsten ingevuld. </w:t>
      </w:r>
    </w:p>
    <w:p w14:paraId="17D5D3B2" w14:textId="77777777" w:rsidR="00C407B2" w:rsidRPr="000301F1" w:rsidRDefault="00C407B2" w:rsidP="00C407B2">
      <w:pPr>
        <w:rPr>
          <w:sz w:val="18"/>
          <w:szCs w:val="18"/>
        </w:rPr>
      </w:pPr>
      <w:r w:rsidRPr="000301F1">
        <w:rPr>
          <w:sz w:val="18"/>
          <w:szCs w:val="18"/>
        </w:rPr>
        <w:t>Uit de actielijst kwaliteitsborging blijkt onder meer dat alle betrokkenen de lijst invullen (100%), dat de resultaten besproken worden met schoolleiders (60%) en dat de verbeter-/ontwikkelplannen door de schoolleiding vastgesteld worden (60%).</w:t>
      </w:r>
    </w:p>
    <w:p w14:paraId="01271CB9" w14:textId="77777777" w:rsidR="00C407B2" w:rsidRPr="000301F1" w:rsidRDefault="00C407B2" w:rsidP="00C407B2">
      <w:pPr>
        <w:rPr>
          <w:sz w:val="18"/>
          <w:szCs w:val="18"/>
        </w:rPr>
      </w:pPr>
      <w:r w:rsidRPr="000301F1">
        <w:rPr>
          <w:sz w:val="18"/>
          <w:szCs w:val="18"/>
        </w:rPr>
        <w:t>We zijn tevreden over de stijgende lijn. Het werken met actielijsten voldoet, details moeten aangepast worden. Het tijdig opleveren van jaarverslagen Kwaliteitsborging is een knelpunt.</w:t>
      </w:r>
    </w:p>
    <w:p w14:paraId="54859C81" w14:textId="77777777" w:rsidR="00C407B2" w:rsidRPr="000301F1" w:rsidRDefault="00C407B2" w:rsidP="00C407B2">
      <w:pPr>
        <w:rPr>
          <w:sz w:val="18"/>
          <w:szCs w:val="18"/>
        </w:rPr>
      </w:pPr>
    </w:p>
    <w:p w14:paraId="24D1DCA7" w14:textId="77777777" w:rsidR="00C407B2" w:rsidRPr="000301F1" w:rsidRDefault="00C407B2" w:rsidP="00C407B2">
      <w:pPr>
        <w:rPr>
          <w:sz w:val="18"/>
          <w:szCs w:val="18"/>
        </w:rPr>
      </w:pPr>
      <w:r w:rsidRPr="000301F1">
        <w:rPr>
          <w:sz w:val="18"/>
          <w:szCs w:val="18"/>
        </w:rPr>
        <w:t>In hoofdstuk 3 hebben we een toelichting gegeven op de organisatie- en overlegstructuur binnen Opleiden met Esprit.</w:t>
      </w:r>
    </w:p>
    <w:p w14:paraId="41A9D6FE" w14:textId="76228B4F" w:rsidR="00FB0EF6" w:rsidRDefault="00C407B2" w:rsidP="00C407B2">
      <w:pPr>
        <w:rPr>
          <w:sz w:val="18"/>
          <w:szCs w:val="18"/>
        </w:rPr>
      </w:pPr>
      <w:r w:rsidRPr="00FB0EF6">
        <w:rPr>
          <w:b/>
          <w:sz w:val="18"/>
          <w:szCs w:val="18"/>
        </w:rPr>
        <w:t>Op schoolniveau</w:t>
      </w:r>
      <w:r w:rsidRPr="000301F1">
        <w:rPr>
          <w:sz w:val="18"/>
          <w:szCs w:val="18"/>
        </w:rPr>
        <w:t xml:space="preserve"> vindt de evaluatie plaats van de leerwerktrajecten</w:t>
      </w:r>
      <w:r w:rsidR="00FB0EF6">
        <w:rPr>
          <w:sz w:val="18"/>
          <w:szCs w:val="18"/>
        </w:rPr>
        <w:t>/ de werkzaamheden van de studenten</w:t>
      </w:r>
      <w:r w:rsidRPr="000301F1">
        <w:rPr>
          <w:sz w:val="18"/>
          <w:szCs w:val="18"/>
        </w:rPr>
        <w:t xml:space="preserve"> en de begeleiding (de taken, de beschikbaarheid en de kwaliteit) en wordt op basis van de scores op de actielijsten Academisch Opleiden met Esprit een ontwikkelplan opgesteld. De werkgroep komt 8-10 maal per jaar bijeen en hierdoor is er dus structureel contact tussen schoolleiding en betrokkenen bij het opleiden en begeleiden van de studenten. </w:t>
      </w:r>
      <w:r w:rsidR="00FB0EF6">
        <w:rPr>
          <w:sz w:val="18"/>
          <w:szCs w:val="18"/>
        </w:rPr>
        <w:t>Steeds vaker staan ook de onderzoeken, de relatie onderzoek en schoolontwikkeling en de inbedding van “Opleiden met Esprit” in planning (jaaragenda) en communicatie op de agenda.</w:t>
      </w:r>
    </w:p>
    <w:p w14:paraId="220AC52B" w14:textId="2BA995E8" w:rsidR="00C407B2" w:rsidRPr="000301F1" w:rsidRDefault="00C407B2" w:rsidP="00C407B2">
      <w:pPr>
        <w:rPr>
          <w:sz w:val="18"/>
          <w:szCs w:val="18"/>
        </w:rPr>
      </w:pPr>
      <w:r w:rsidRPr="000301F1">
        <w:rPr>
          <w:sz w:val="18"/>
          <w:szCs w:val="18"/>
        </w:rPr>
        <w:t>Tussen instituuts- en schoolopleiders is er daarnaast nog overleg om studenten en de voortgang door te spreken.</w:t>
      </w:r>
    </w:p>
    <w:p w14:paraId="123AB593" w14:textId="6BBDFAAB" w:rsidR="00C407B2" w:rsidRPr="000301F1" w:rsidRDefault="00C407B2" w:rsidP="00C407B2">
      <w:pPr>
        <w:rPr>
          <w:sz w:val="18"/>
          <w:szCs w:val="18"/>
        </w:rPr>
      </w:pPr>
      <w:r w:rsidRPr="00FB0EF6">
        <w:rPr>
          <w:b/>
          <w:sz w:val="18"/>
          <w:szCs w:val="18"/>
        </w:rPr>
        <w:t>In de WEB</w:t>
      </w:r>
      <w:r w:rsidRPr="000301F1">
        <w:rPr>
          <w:sz w:val="18"/>
          <w:szCs w:val="18"/>
        </w:rPr>
        <w:t xml:space="preserve"> -</w:t>
      </w:r>
      <w:r w:rsidR="001238CD">
        <w:rPr>
          <w:sz w:val="18"/>
          <w:szCs w:val="18"/>
        </w:rPr>
        <w:t xml:space="preserve"> </w:t>
      </w:r>
      <w:r w:rsidRPr="000301F1">
        <w:rPr>
          <w:sz w:val="18"/>
          <w:szCs w:val="18"/>
        </w:rPr>
        <w:t>die 5 keer per jaar bijeenkomt</w:t>
      </w:r>
      <w:r w:rsidR="001238CD">
        <w:rPr>
          <w:sz w:val="18"/>
          <w:szCs w:val="18"/>
        </w:rPr>
        <w:t xml:space="preserve"> </w:t>
      </w:r>
      <w:r w:rsidRPr="000301F1">
        <w:rPr>
          <w:sz w:val="18"/>
          <w:szCs w:val="18"/>
        </w:rPr>
        <w:t xml:space="preserve">- worden ervaringen uitgewisseld en conceptstukken besproken. </w:t>
      </w:r>
      <w:r w:rsidR="004617D1">
        <w:rPr>
          <w:sz w:val="18"/>
          <w:szCs w:val="18"/>
        </w:rPr>
        <w:t xml:space="preserve">Bij het opstellen van de agenda wordt rekening gehouden met het </w:t>
      </w:r>
      <w:r w:rsidR="00A168E3">
        <w:rPr>
          <w:sz w:val="18"/>
          <w:szCs w:val="18"/>
        </w:rPr>
        <w:t>creëren</w:t>
      </w:r>
      <w:r w:rsidR="004617D1">
        <w:rPr>
          <w:sz w:val="18"/>
          <w:szCs w:val="18"/>
        </w:rPr>
        <w:t xml:space="preserve"> van mogelijkheden om te leren van én met elkaar met aandacht voor ontwikkelingen in onze regio en op (</w:t>
      </w:r>
      <w:proofErr w:type="spellStart"/>
      <w:r w:rsidR="004617D1">
        <w:rPr>
          <w:sz w:val="18"/>
          <w:szCs w:val="18"/>
        </w:rPr>
        <w:t>inter</w:t>
      </w:r>
      <w:proofErr w:type="spellEnd"/>
      <w:r w:rsidR="004617D1">
        <w:rPr>
          <w:sz w:val="18"/>
          <w:szCs w:val="18"/>
        </w:rPr>
        <w:t xml:space="preserve">)nationaal niveau. </w:t>
      </w:r>
      <w:r w:rsidRPr="000301F1">
        <w:rPr>
          <w:sz w:val="18"/>
          <w:szCs w:val="18"/>
        </w:rPr>
        <w:t>Twee bijeenkomsten staan in het teken van de kwaliteitsborging.</w:t>
      </w:r>
      <w:r w:rsidR="004617D1">
        <w:rPr>
          <w:sz w:val="18"/>
          <w:szCs w:val="18"/>
        </w:rPr>
        <w:t xml:space="preserve"> </w:t>
      </w:r>
    </w:p>
    <w:p w14:paraId="71548FA8" w14:textId="4835A8A9" w:rsidR="00C407B2" w:rsidRPr="001238CD" w:rsidRDefault="00C407B2" w:rsidP="00C407B2">
      <w:pPr>
        <w:rPr>
          <w:sz w:val="18"/>
          <w:szCs w:val="18"/>
        </w:rPr>
      </w:pPr>
      <w:r w:rsidRPr="00451374">
        <w:rPr>
          <w:b/>
          <w:sz w:val="18"/>
          <w:szCs w:val="18"/>
        </w:rPr>
        <w:t>In de KEB</w:t>
      </w:r>
      <w:r w:rsidRPr="001238CD">
        <w:rPr>
          <w:sz w:val="18"/>
          <w:szCs w:val="18"/>
        </w:rPr>
        <w:t xml:space="preserve"> – die 6 tot 8 keer bijeenkomt</w:t>
      </w:r>
      <w:r w:rsidR="001238CD">
        <w:rPr>
          <w:sz w:val="18"/>
          <w:szCs w:val="18"/>
        </w:rPr>
        <w:t xml:space="preserve"> </w:t>
      </w:r>
      <w:r w:rsidRPr="001238CD">
        <w:rPr>
          <w:sz w:val="18"/>
          <w:szCs w:val="18"/>
        </w:rPr>
        <w:t>- staat de aansturing, de afstemming en de kwaliteitsborging centraal</w:t>
      </w:r>
      <w:r w:rsidR="00451374">
        <w:rPr>
          <w:sz w:val="18"/>
          <w:szCs w:val="18"/>
        </w:rPr>
        <w:t xml:space="preserve">, worden de bijeenkomsten met WEB en Stuurgroep én de </w:t>
      </w:r>
      <w:proofErr w:type="spellStart"/>
      <w:r w:rsidR="00451374">
        <w:rPr>
          <w:sz w:val="18"/>
          <w:szCs w:val="18"/>
        </w:rPr>
        <w:t>Espritbrede</w:t>
      </w:r>
      <w:proofErr w:type="spellEnd"/>
      <w:r w:rsidR="00451374">
        <w:rPr>
          <w:sz w:val="18"/>
          <w:szCs w:val="18"/>
        </w:rPr>
        <w:t xml:space="preserve"> conferentie voorbereid</w:t>
      </w:r>
      <w:r w:rsidRPr="001238CD">
        <w:rPr>
          <w:sz w:val="18"/>
          <w:szCs w:val="18"/>
        </w:rPr>
        <w:t xml:space="preserve"> en worden de voorstellen </w:t>
      </w:r>
      <w:r w:rsidR="00451374">
        <w:rPr>
          <w:sz w:val="18"/>
          <w:szCs w:val="18"/>
        </w:rPr>
        <w:t>voor de lange termijn doorgesproken</w:t>
      </w:r>
      <w:r w:rsidRPr="001238CD">
        <w:rPr>
          <w:sz w:val="18"/>
          <w:szCs w:val="18"/>
        </w:rPr>
        <w:t>.</w:t>
      </w:r>
    </w:p>
    <w:p w14:paraId="414E20E8" w14:textId="2C025FC3" w:rsidR="001238CD" w:rsidRPr="001238CD" w:rsidRDefault="001238CD" w:rsidP="00C407B2">
      <w:pPr>
        <w:rPr>
          <w:sz w:val="18"/>
          <w:szCs w:val="18"/>
        </w:rPr>
      </w:pPr>
      <w:r w:rsidRPr="00451374">
        <w:rPr>
          <w:b/>
          <w:sz w:val="18"/>
          <w:szCs w:val="18"/>
        </w:rPr>
        <w:t>In de stuurgroep</w:t>
      </w:r>
      <w:r>
        <w:rPr>
          <w:sz w:val="18"/>
          <w:szCs w:val="18"/>
        </w:rPr>
        <w:t xml:space="preserve"> – die 2 keer per jaar bijeenkomt - worden </w:t>
      </w:r>
      <w:r w:rsidRPr="001238CD">
        <w:rPr>
          <w:rFonts w:cs="Arial"/>
          <w:sz w:val="18"/>
          <w:szCs w:val="18"/>
        </w:rPr>
        <w:t>visie, ambitie, doelstellingen en budget</w:t>
      </w:r>
      <w:r>
        <w:rPr>
          <w:rFonts w:cs="Arial"/>
          <w:sz w:val="18"/>
          <w:szCs w:val="18"/>
        </w:rPr>
        <w:t xml:space="preserve"> vast</w:t>
      </w:r>
      <w:r w:rsidR="009174A8">
        <w:rPr>
          <w:rFonts w:cs="Arial"/>
          <w:sz w:val="18"/>
          <w:szCs w:val="18"/>
        </w:rPr>
        <w:t>- of bij</w:t>
      </w:r>
      <w:r>
        <w:rPr>
          <w:rFonts w:cs="Arial"/>
          <w:sz w:val="18"/>
          <w:szCs w:val="18"/>
        </w:rPr>
        <w:t>gesteld</w:t>
      </w:r>
      <w:r w:rsidR="00451374">
        <w:rPr>
          <w:rFonts w:cs="Arial"/>
          <w:sz w:val="18"/>
          <w:szCs w:val="18"/>
        </w:rPr>
        <w:t xml:space="preserve"> en wordt de voortgang bewaakt. Er is aandacht voor ontwikkelingen op regionaal en (</w:t>
      </w:r>
      <w:proofErr w:type="spellStart"/>
      <w:r w:rsidR="00451374">
        <w:rPr>
          <w:rFonts w:cs="Arial"/>
          <w:sz w:val="18"/>
          <w:szCs w:val="18"/>
        </w:rPr>
        <w:t>inter</w:t>
      </w:r>
      <w:proofErr w:type="spellEnd"/>
      <w:r w:rsidR="00451374">
        <w:rPr>
          <w:rFonts w:cs="Arial"/>
          <w:sz w:val="18"/>
          <w:szCs w:val="18"/>
        </w:rPr>
        <w:t xml:space="preserve">)nationaal niveau, </w:t>
      </w:r>
      <w:r>
        <w:rPr>
          <w:rFonts w:cs="Arial"/>
          <w:sz w:val="18"/>
          <w:szCs w:val="18"/>
        </w:rPr>
        <w:t xml:space="preserve">en </w:t>
      </w:r>
      <w:r w:rsidR="00451374">
        <w:rPr>
          <w:rFonts w:cs="Arial"/>
          <w:sz w:val="18"/>
          <w:szCs w:val="18"/>
        </w:rPr>
        <w:t xml:space="preserve">voor de voorwaarden die het functioneren van de </w:t>
      </w:r>
      <w:r w:rsidRPr="001238CD">
        <w:rPr>
          <w:rFonts w:cs="Arial"/>
          <w:sz w:val="18"/>
          <w:szCs w:val="18"/>
        </w:rPr>
        <w:t xml:space="preserve">kerngroep </w:t>
      </w:r>
      <w:r w:rsidR="00451374">
        <w:rPr>
          <w:rFonts w:cs="Arial"/>
          <w:sz w:val="18"/>
          <w:szCs w:val="18"/>
        </w:rPr>
        <w:t xml:space="preserve">mogelijk </w:t>
      </w:r>
      <w:r w:rsidRPr="001238CD">
        <w:rPr>
          <w:rFonts w:cs="Arial"/>
          <w:sz w:val="18"/>
          <w:szCs w:val="18"/>
        </w:rPr>
        <w:t>maken</w:t>
      </w:r>
      <w:r w:rsidR="00451374">
        <w:rPr>
          <w:rFonts w:cs="Arial"/>
          <w:sz w:val="18"/>
          <w:szCs w:val="18"/>
        </w:rPr>
        <w:t>.</w:t>
      </w:r>
    </w:p>
    <w:p w14:paraId="54181644" w14:textId="77777777" w:rsidR="00C407B2" w:rsidRDefault="00C407B2" w:rsidP="00C407B2"/>
    <w:p w14:paraId="637F7794" w14:textId="77777777" w:rsidR="00345934" w:rsidRPr="00B22D7A" w:rsidRDefault="00345934" w:rsidP="00C407B2"/>
    <w:p w14:paraId="3B1B20D2" w14:textId="3FF3AADA" w:rsidR="00C407B2" w:rsidRDefault="008D0E9E" w:rsidP="00C407B2">
      <w:pPr>
        <w:pStyle w:val="Kop2"/>
        <w:numPr>
          <w:ilvl w:val="0"/>
          <w:numId w:val="0"/>
        </w:numPr>
        <w:rPr>
          <w:rFonts w:ascii="Arial" w:hAnsi="Arial"/>
        </w:rPr>
      </w:pPr>
      <w:bookmarkStart w:id="35" w:name="_Toc286665432"/>
      <w:r>
        <w:rPr>
          <w:rFonts w:ascii="Arial" w:hAnsi="Arial"/>
        </w:rPr>
        <w:t>6.3</w:t>
      </w:r>
      <w:r w:rsidR="00C407B2">
        <w:rPr>
          <w:rFonts w:ascii="Arial" w:hAnsi="Arial"/>
        </w:rPr>
        <w:t xml:space="preserve">   Vooruitblik</w:t>
      </w:r>
      <w:bookmarkEnd w:id="35"/>
    </w:p>
    <w:p w14:paraId="1AC6E445" w14:textId="2EB0EB24" w:rsidR="00C407B2" w:rsidRPr="000301F1" w:rsidRDefault="00C407B2" w:rsidP="00C407B2">
      <w:pPr>
        <w:rPr>
          <w:sz w:val="18"/>
          <w:szCs w:val="18"/>
        </w:rPr>
      </w:pPr>
      <w:r w:rsidRPr="000301F1">
        <w:rPr>
          <w:sz w:val="18"/>
          <w:szCs w:val="18"/>
        </w:rPr>
        <w:t xml:space="preserve">De uitkomsten van de evaluaties zijn beschreven in de jaarlijkse verslagen Kwaliteitsborging en worden ook benoemd in de Voortgangsrapportage Opleiden met Esprit </w:t>
      </w:r>
      <w:r w:rsidR="00BE55ED">
        <w:rPr>
          <w:sz w:val="18"/>
          <w:szCs w:val="18"/>
        </w:rPr>
        <w:t xml:space="preserve">2010-2012 en </w:t>
      </w:r>
      <w:r w:rsidRPr="000301F1">
        <w:rPr>
          <w:sz w:val="18"/>
          <w:szCs w:val="18"/>
        </w:rPr>
        <w:t>2012-2014.</w:t>
      </w:r>
    </w:p>
    <w:p w14:paraId="5B2FE596" w14:textId="5E5212EF" w:rsidR="00C407B2" w:rsidRPr="000301F1" w:rsidRDefault="00C407B2" w:rsidP="00C407B2">
      <w:pPr>
        <w:rPr>
          <w:sz w:val="18"/>
          <w:szCs w:val="18"/>
        </w:rPr>
      </w:pPr>
      <w:r w:rsidRPr="000301F1">
        <w:rPr>
          <w:sz w:val="18"/>
          <w:szCs w:val="18"/>
        </w:rPr>
        <w:t xml:space="preserve">De verbeterpunten zijn vertaald naar acties die opgenomen zijn in </w:t>
      </w:r>
      <w:r w:rsidR="00345934">
        <w:rPr>
          <w:sz w:val="18"/>
          <w:szCs w:val="18"/>
        </w:rPr>
        <w:t>het document “Opleiden met Esprit”, Actieplan 2014-2016.</w:t>
      </w:r>
    </w:p>
    <w:p w14:paraId="57878003" w14:textId="77777777" w:rsidR="00C407B2" w:rsidRPr="000301F1" w:rsidRDefault="00C407B2" w:rsidP="00C407B2">
      <w:pPr>
        <w:rPr>
          <w:sz w:val="18"/>
          <w:szCs w:val="18"/>
        </w:rPr>
      </w:pPr>
      <w:r w:rsidRPr="000301F1">
        <w:rPr>
          <w:sz w:val="18"/>
          <w:szCs w:val="18"/>
        </w:rPr>
        <w:t>Wat betreft de kwaliteitsborging streven we voor 2016 naar:</w:t>
      </w:r>
    </w:p>
    <w:p w14:paraId="2A8F9F60" w14:textId="616A8A63" w:rsidR="00C407B2" w:rsidRPr="00345934" w:rsidRDefault="00C407B2" w:rsidP="00345934">
      <w:pPr>
        <w:pStyle w:val="Lijstalinea"/>
        <w:numPr>
          <w:ilvl w:val="0"/>
          <w:numId w:val="17"/>
        </w:numPr>
        <w:rPr>
          <w:sz w:val="18"/>
          <w:szCs w:val="18"/>
        </w:rPr>
      </w:pPr>
      <w:r w:rsidRPr="000301F1">
        <w:rPr>
          <w:sz w:val="18"/>
          <w:szCs w:val="18"/>
        </w:rPr>
        <w:t xml:space="preserve">een respons van 80% op de enquête Kwaliteitsscholen, </w:t>
      </w:r>
      <w:r w:rsidRPr="00345934">
        <w:rPr>
          <w:sz w:val="18"/>
          <w:szCs w:val="18"/>
        </w:rPr>
        <w:t xml:space="preserve">de enquête zelf wordt aangepast (ingekort) en afgenomen in </w:t>
      </w:r>
      <w:r w:rsidR="001238CD" w:rsidRPr="00345934">
        <w:rPr>
          <w:sz w:val="18"/>
          <w:szCs w:val="18"/>
        </w:rPr>
        <w:t>maart</w:t>
      </w:r>
      <w:r w:rsidRPr="00345934">
        <w:rPr>
          <w:sz w:val="18"/>
          <w:szCs w:val="18"/>
        </w:rPr>
        <w:t xml:space="preserve"> </w:t>
      </w:r>
    </w:p>
    <w:p w14:paraId="62E1FFDD" w14:textId="4F4BD074" w:rsidR="00C407B2" w:rsidRPr="000301F1" w:rsidRDefault="00345934" w:rsidP="00C407B2">
      <w:pPr>
        <w:pStyle w:val="Lijstalinea"/>
        <w:numPr>
          <w:ilvl w:val="0"/>
          <w:numId w:val="17"/>
        </w:numPr>
        <w:rPr>
          <w:sz w:val="18"/>
          <w:szCs w:val="18"/>
        </w:rPr>
      </w:pPr>
      <w:r>
        <w:rPr>
          <w:sz w:val="18"/>
          <w:szCs w:val="18"/>
        </w:rPr>
        <w:t xml:space="preserve">het </w:t>
      </w:r>
      <w:r w:rsidR="00C407B2" w:rsidRPr="000301F1">
        <w:rPr>
          <w:sz w:val="18"/>
          <w:szCs w:val="18"/>
        </w:rPr>
        <w:t>opleveren van de jaarverslagen Kwaliteitsborging in juli</w:t>
      </w:r>
      <w:r>
        <w:rPr>
          <w:sz w:val="18"/>
          <w:szCs w:val="18"/>
        </w:rPr>
        <w:t xml:space="preserve"> en van de plannen per school in september</w:t>
      </w:r>
    </w:p>
    <w:p w14:paraId="77FDA0F8" w14:textId="14D926E4" w:rsidR="00345934" w:rsidRDefault="009174A8" w:rsidP="00345934">
      <w:pPr>
        <w:pStyle w:val="Lijstalinea"/>
        <w:numPr>
          <w:ilvl w:val="0"/>
          <w:numId w:val="17"/>
        </w:numPr>
        <w:rPr>
          <w:sz w:val="18"/>
          <w:szCs w:val="18"/>
        </w:rPr>
      </w:pPr>
      <w:r w:rsidRPr="00857A61">
        <w:rPr>
          <w:sz w:val="18"/>
          <w:szCs w:val="18"/>
        </w:rPr>
        <w:t>een verdere st</w:t>
      </w:r>
      <w:r w:rsidR="00857A61" w:rsidRPr="00857A61">
        <w:rPr>
          <w:sz w:val="18"/>
          <w:szCs w:val="18"/>
        </w:rPr>
        <w:t xml:space="preserve">ijging van de scores op de </w:t>
      </w:r>
      <w:r w:rsidR="00857A61">
        <w:rPr>
          <w:sz w:val="18"/>
          <w:szCs w:val="18"/>
        </w:rPr>
        <w:t>actielijst</w:t>
      </w:r>
      <w:r w:rsidR="00857A61" w:rsidRPr="00857A61">
        <w:rPr>
          <w:sz w:val="18"/>
          <w:szCs w:val="18"/>
        </w:rPr>
        <w:t xml:space="preserve"> Kwaliteitsborging van 66% naar 80%</w:t>
      </w:r>
      <w:r w:rsidRPr="00857A61">
        <w:rPr>
          <w:sz w:val="18"/>
          <w:szCs w:val="18"/>
        </w:rPr>
        <w:t xml:space="preserve"> </w:t>
      </w:r>
    </w:p>
    <w:p w14:paraId="1C2D32DD" w14:textId="77777777" w:rsidR="00857A61" w:rsidRPr="00857A61" w:rsidRDefault="00857A61" w:rsidP="00857A61">
      <w:pPr>
        <w:pStyle w:val="Lijstalinea"/>
        <w:ind w:left="768"/>
        <w:rPr>
          <w:sz w:val="18"/>
          <w:szCs w:val="18"/>
        </w:rPr>
      </w:pPr>
    </w:p>
    <w:p w14:paraId="283C8D13" w14:textId="41A4F870" w:rsidR="00345934" w:rsidRDefault="00345934" w:rsidP="00345934">
      <w:pPr>
        <w:rPr>
          <w:sz w:val="18"/>
          <w:szCs w:val="18"/>
        </w:rPr>
      </w:pPr>
      <w:r>
        <w:rPr>
          <w:sz w:val="18"/>
          <w:szCs w:val="18"/>
        </w:rPr>
        <w:t>Belangrijke voornemens zijn ook:</w:t>
      </w:r>
    </w:p>
    <w:p w14:paraId="35FCE333" w14:textId="1ADD09EA" w:rsidR="00345934" w:rsidRDefault="00345934" w:rsidP="00345934">
      <w:pPr>
        <w:pStyle w:val="Lijstalinea"/>
        <w:numPr>
          <w:ilvl w:val="0"/>
          <w:numId w:val="33"/>
        </w:numPr>
        <w:rPr>
          <w:sz w:val="18"/>
          <w:szCs w:val="18"/>
        </w:rPr>
      </w:pPr>
      <w:r>
        <w:rPr>
          <w:sz w:val="18"/>
          <w:szCs w:val="18"/>
        </w:rPr>
        <w:t xml:space="preserve">in 2014-2015 onderzoeken </w:t>
      </w:r>
      <w:r w:rsidR="00503476">
        <w:rPr>
          <w:sz w:val="18"/>
          <w:szCs w:val="18"/>
        </w:rPr>
        <w:t>of we minder kunnen evalueren, meer kunnen doen met de uitkomsten én efficiënter uitkomsten en voornemens kunnen vastleggen</w:t>
      </w:r>
    </w:p>
    <w:p w14:paraId="2CD20464" w14:textId="0465BBD8" w:rsidR="00503476" w:rsidRPr="00345934" w:rsidRDefault="00503476" w:rsidP="00345934">
      <w:pPr>
        <w:pStyle w:val="Lijstalinea"/>
        <w:numPr>
          <w:ilvl w:val="0"/>
          <w:numId w:val="33"/>
        </w:numPr>
        <w:rPr>
          <w:sz w:val="18"/>
          <w:szCs w:val="18"/>
        </w:rPr>
      </w:pPr>
      <w:r>
        <w:rPr>
          <w:sz w:val="18"/>
          <w:szCs w:val="18"/>
        </w:rPr>
        <w:t xml:space="preserve">in 2014-2016 onderzoeken of we een ontwikkelslag kunnen maken naar het evalueren van impact; impact van begeleiding op competentieontwikkeling, van training op </w:t>
      </w:r>
      <w:r w:rsidR="008D0E9E">
        <w:rPr>
          <w:sz w:val="18"/>
          <w:szCs w:val="18"/>
        </w:rPr>
        <w:t>onderzoekskwaliteit, van onderzoeksresultaten op schoolontwikkeling, et cetera</w:t>
      </w:r>
    </w:p>
    <w:p w14:paraId="0C264258" w14:textId="77777777" w:rsidR="00C407B2" w:rsidRPr="005041B9" w:rsidRDefault="00C407B2" w:rsidP="00C407B2"/>
    <w:p w14:paraId="32CBD295" w14:textId="77777777" w:rsidR="00C407B2" w:rsidRDefault="00C407B2" w:rsidP="00C407B2">
      <w:pPr>
        <w:spacing w:line="240" w:lineRule="auto"/>
        <w:rPr>
          <w:rFonts w:cs="Arial"/>
          <w:b/>
          <w:bCs/>
          <w:kern w:val="32"/>
          <w:sz w:val="40"/>
          <w:szCs w:val="40"/>
        </w:rPr>
      </w:pPr>
      <w:r>
        <w:rPr>
          <w:szCs w:val="40"/>
        </w:rPr>
        <w:br w:type="page"/>
      </w:r>
    </w:p>
    <w:p w14:paraId="505A62D6" w14:textId="77777777" w:rsidR="00C407B2" w:rsidRDefault="00C407B2" w:rsidP="00C407B2">
      <w:pPr>
        <w:pStyle w:val="Kop1"/>
        <w:numPr>
          <w:ilvl w:val="0"/>
          <w:numId w:val="0"/>
        </w:numPr>
        <w:rPr>
          <w:rFonts w:ascii="Arial" w:hAnsi="Arial"/>
          <w:szCs w:val="40"/>
        </w:rPr>
      </w:pPr>
      <w:bookmarkStart w:id="36" w:name="_Toc286665433"/>
      <w:r>
        <w:rPr>
          <w:rFonts w:ascii="Arial" w:hAnsi="Arial"/>
          <w:szCs w:val="40"/>
        </w:rPr>
        <w:lastRenderedPageBreak/>
        <w:t>7.</w:t>
      </w:r>
      <w:r>
        <w:rPr>
          <w:rFonts w:ascii="Arial" w:hAnsi="Arial"/>
          <w:szCs w:val="40"/>
        </w:rPr>
        <w:tab/>
        <w:t>De academische kop</w:t>
      </w:r>
      <w:bookmarkEnd w:id="36"/>
    </w:p>
    <w:p w14:paraId="368E9B3D" w14:textId="77777777" w:rsidR="00C407B2" w:rsidRDefault="00C407B2" w:rsidP="00C407B2"/>
    <w:p w14:paraId="17E6316E" w14:textId="77777777" w:rsidR="00C407B2" w:rsidRDefault="00C407B2" w:rsidP="00C407B2">
      <w:pPr>
        <w:pStyle w:val="Kop2"/>
        <w:numPr>
          <w:ilvl w:val="0"/>
          <w:numId w:val="0"/>
        </w:numPr>
        <w:rPr>
          <w:rFonts w:ascii="Arial" w:hAnsi="Arial"/>
        </w:rPr>
      </w:pPr>
      <w:bookmarkStart w:id="37" w:name="_Toc286665434"/>
      <w:r>
        <w:rPr>
          <w:rFonts w:ascii="Arial" w:hAnsi="Arial"/>
        </w:rPr>
        <w:t>7.1   De criteria</w:t>
      </w:r>
      <w:bookmarkEnd w:id="37"/>
    </w:p>
    <w:p w14:paraId="7502FA43" w14:textId="77777777" w:rsidR="00C407B2" w:rsidRPr="00E119F2" w:rsidRDefault="00C407B2" w:rsidP="00C407B2">
      <w:pPr>
        <w:rPr>
          <w:sz w:val="18"/>
          <w:szCs w:val="18"/>
        </w:rPr>
      </w:pPr>
      <w:r w:rsidRPr="00E119F2">
        <w:rPr>
          <w:sz w:val="18"/>
          <w:szCs w:val="18"/>
        </w:rPr>
        <w:t xml:space="preserve">Bij het opstellen van het projectplan Academisch Opleiden met Esprit (2012) zijn we uitgegaan van de zes onderstaande </w:t>
      </w:r>
      <w:r>
        <w:rPr>
          <w:sz w:val="18"/>
          <w:szCs w:val="18"/>
        </w:rPr>
        <w:t>NVAO-</w:t>
      </w:r>
      <w:r w:rsidRPr="00E119F2">
        <w:rPr>
          <w:sz w:val="18"/>
          <w:szCs w:val="18"/>
        </w:rPr>
        <w:t>criteria:</w:t>
      </w:r>
    </w:p>
    <w:p w14:paraId="0E47CA1D" w14:textId="77777777" w:rsidR="00C407B2" w:rsidRPr="00E119F2" w:rsidRDefault="00C407B2" w:rsidP="00C407B2">
      <w:pPr>
        <w:pStyle w:val="Lijstalinea"/>
        <w:numPr>
          <w:ilvl w:val="0"/>
          <w:numId w:val="26"/>
        </w:numPr>
        <w:rPr>
          <w:sz w:val="18"/>
          <w:szCs w:val="18"/>
        </w:rPr>
      </w:pPr>
      <w:r w:rsidRPr="00E119F2">
        <w:rPr>
          <w:sz w:val="18"/>
          <w:szCs w:val="18"/>
        </w:rPr>
        <w:t>Verbinding opleiden-praktijkgericht onderzoek-schoolontwikkeling</w:t>
      </w:r>
    </w:p>
    <w:p w14:paraId="7321720E" w14:textId="77777777" w:rsidR="00C407B2" w:rsidRPr="00E119F2" w:rsidRDefault="00C407B2" w:rsidP="00C407B2">
      <w:pPr>
        <w:pStyle w:val="Lijstalinea"/>
        <w:numPr>
          <w:ilvl w:val="0"/>
          <w:numId w:val="26"/>
        </w:numPr>
        <w:rPr>
          <w:sz w:val="18"/>
          <w:szCs w:val="18"/>
        </w:rPr>
      </w:pPr>
      <w:r w:rsidRPr="00E119F2">
        <w:rPr>
          <w:sz w:val="18"/>
          <w:szCs w:val="18"/>
        </w:rPr>
        <w:t>Compacte –door de partners gedragen- visie op Academisch Opleiden</w:t>
      </w:r>
    </w:p>
    <w:p w14:paraId="652173C7" w14:textId="77777777" w:rsidR="00C407B2" w:rsidRPr="00E119F2" w:rsidRDefault="00C407B2" w:rsidP="00C407B2">
      <w:pPr>
        <w:pStyle w:val="Lijstalinea"/>
        <w:numPr>
          <w:ilvl w:val="0"/>
          <w:numId w:val="26"/>
        </w:numPr>
        <w:rPr>
          <w:sz w:val="18"/>
          <w:szCs w:val="18"/>
        </w:rPr>
      </w:pPr>
      <w:r w:rsidRPr="00E119F2">
        <w:rPr>
          <w:sz w:val="18"/>
          <w:szCs w:val="18"/>
        </w:rPr>
        <w:t>Begeleiding van studenten en docenten bij begeleidings- en onderzoekstaken</w:t>
      </w:r>
    </w:p>
    <w:p w14:paraId="4F637A53" w14:textId="77777777" w:rsidR="00C407B2" w:rsidRPr="00E119F2" w:rsidRDefault="00C407B2" w:rsidP="00C407B2">
      <w:pPr>
        <w:pStyle w:val="Lijstalinea"/>
        <w:numPr>
          <w:ilvl w:val="0"/>
          <w:numId w:val="26"/>
        </w:numPr>
        <w:rPr>
          <w:sz w:val="18"/>
          <w:szCs w:val="18"/>
        </w:rPr>
      </w:pPr>
      <w:r w:rsidRPr="00E119F2">
        <w:rPr>
          <w:sz w:val="18"/>
          <w:szCs w:val="18"/>
        </w:rPr>
        <w:t>Professioneel onderzoeksprogramma</w:t>
      </w:r>
    </w:p>
    <w:p w14:paraId="3658A49C" w14:textId="77777777" w:rsidR="00C407B2" w:rsidRPr="00E119F2" w:rsidRDefault="00C407B2" w:rsidP="00C407B2">
      <w:pPr>
        <w:pStyle w:val="Lijstalinea"/>
        <w:numPr>
          <w:ilvl w:val="0"/>
          <w:numId w:val="26"/>
        </w:numPr>
        <w:rPr>
          <w:sz w:val="18"/>
          <w:szCs w:val="18"/>
        </w:rPr>
      </w:pPr>
      <w:r w:rsidRPr="00E119F2">
        <w:rPr>
          <w:sz w:val="18"/>
          <w:szCs w:val="18"/>
        </w:rPr>
        <w:t>Systeem voor kwaliteitsborging</w:t>
      </w:r>
    </w:p>
    <w:p w14:paraId="01AFC214" w14:textId="77777777" w:rsidR="00C407B2" w:rsidRPr="00E119F2" w:rsidRDefault="00C407B2" w:rsidP="00C407B2">
      <w:pPr>
        <w:pStyle w:val="Lijstalinea"/>
        <w:numPr>
          <w:ilvl w:val="0"/>
          <w:numId w:val="26"/>
        </w:numPr>
        <w:rPr>
          <w:sz w:val="18"/>
          <w:szCs w:val="18"/>
        </w:rPr>
      </w:pPr>
      <w:r w:rsidRPr="00E119F2">
        <w:rPr>
          <w:sz w:val="18"/>
          <w:szCs w:val="18"/>
        </w:rPr>
        <w:t>Kennisdeling</w:t>
      </w:r>
    </w:p>
    <w:p w14:paraId="4EB51EBB" w14:textId="77777777" w:rsidR="00C407B2" w:rsidRPr="00E119F2" w:rsidRDefault="00C407B2" w:rsidP="00C407B2">
      <w:pPr>
        <w:rPr>
          <w:sz w:val="18"/>
          <w:szCs w:val="18"/>
        </w:rPr>
      </w:pPr>
    </w:p>
    <w:p w14:paraId="1568BEE2" w14:textId="77777777" w:rsidR="00C407B2" w:rsidRPr="00A70293" w:rsidRDefault="00C407B2" w:rsidP="00C407B2"/>
    <w:p w14:paraId="6E6FB180" w14:textId="77777777" w:rsidR="00C407B2" w:rsidRDefault="00C407B2" w:rsidP="00C407B2">
      <w:pPr>
        <w:pStyle w:val="Kop2"/>
        <w:numPr>
          <w:ilvl w:val="0"/>
          <w:numId w:val="0"/>
        </w:numPr>
        <w:rPr>
          <w:rFonts w:ascii="Arial" w:hAnsi="Arial"/>
        </w:rPr>
      </w:pPr>
      <w:bookmarkStart w:id="38" w:name="_Toc286665435"/>
      <w:r>
        <w:rPr>
          <w:rFonts w:ascii="Arial" w:hAnsi="Arial"/>
        </w:rPr>
        <w:t>7.2</w:t>
      </w:r>
      <w:r>
        <w:rPr>
          <w:rFonts w:ascii="Arial" w:hAnsi="Arial"/>
        </w:rPr>
        <w:tab/>
        <w:t>Terugblik</w:t>
      </w:r>
      <w:bookmarkEnd w:id="38"/>
    </w:p>
    <w:p w14:paraId="16DD1070" w14:textId="77777777" w:rsidR="00FF20F2" w:rsidRDefault="004D09A2" w:rsidP="00C407B2">
      <w:pPr>
        <w:rPr>
          <w:sz w:val="18"/>
          <w:szCs w:val="18"/>
        </w:rPr>
      </w:pPr>
      <w:r>
        <w:rPr>
          <w:sz w:val="18"/>
          <w:szCs w:val="18"/>
        </w:rPr>
        <w:t xml:space="preserve">In de voortgangsrapportage “Opleiden met Esprit” 2012-2014 </w:t>
      </w:r>
      <w:r w:rsidR="00FF20F2">
        <w:rPr>
          <w:sz w:val="18"/>
          <w:szCs w:val="18"/>
        </w:rPr>
        <w:t xml:space="preserve">(pagina 18 en 19) </w:t>
      </w:r>
      <w:r>
        <w:rPr>
          <w:sz w:val="18"/>
          <w:szCs w:val="18"/>
        </w:rPr>
        <w:t xml:space="preserve">hebben we per criterium aangegeven welke acties we voorgesteld hebben in 2012, wat in 2014 de stand van zaken is en welke conclusies we daaraan verbinden. </w:t>
      </w:r>
    </w:p>
    <w:p w14:paraId="3CEDB0E7" w14:textId="1F0A7309" w:rsidR="004D09A2" w:rsidRDefault="004D09A2" w:rsidP="00C407B2">
      <w:pPr>
        <w:rPr>
          <w:sz w:val="18"/>
          <w:szCs w:val="18"/>
        </w:rPr>
      </w:pPr>
      <w:r>
        <w:rPr>
          <w:sz w:val="18"/>
          <w:szCs w:val="18"/>
        </w:rPr>
        <w:t xml:space="preserve">Kort samengevat komt het er op neer dat we </w:t>
      </w:r>
      <w:r w:rsidR="00FF20F2">
        <w:rPr>
          <w:sz w:val="18"/>
          <w:szCs w:val="18"/>
        </w:rPr>
        <w:t>overal vooruitga</w:t>
      </w:r>
      <w:r w:rsidR="0074678E">
        <w:rPr>
          <w:sz w:val="18"/>
          <w:szCs w:val="18"/>
        </w:rPr>
        <w:t xml:space="preserve">ng geboekt hebben en dat we </w:t>
      </w:r>
      <w:r w:rsidR="00FF20F2">
        <w:rPr>
          <w:sz w:val="18"/>
          <w:szCs w:val="18"/>
        </w:rPr>
        <w:t xml:space="preserve">weten wat ons nog te doen staat om werkelijk aan de criteria te voldoen. </w:t>
      </w:r>
      <w:r w:rsidR="0074678E">
        <w:rPr>
          <w:sz w:val="18"/>
          <w:szCs w:val="18"/>
        </w:rPr>
        <w:t xml:space="preserve">Dit betekent dat we op dit moment nog niet </w:t>
      </w:r>
      <w:r w:rsidR="00B47C9B">
        <w:rPr>
          <w:sz w:val="18"/>
          <w:szCs w:val="18"/>
        </w:rPr>
        <w:t xml:space="preserve">voor 100% </w:t>
      </w:r>
      <w:r w:rsidR="0074678E">
        <w:rPr>
          <w:sz w:val="18"/>
          <w:szCs w:val="18"/>
        </w:rPr>
        <w:t>voldoen aan de NVAO criteria voor Academische Opleidingsschool.</w:t>
      </w:r>
    </w:p>
    <w:p w14:paraId="27CC98B8" w14:textId="77777777" w:rsidR="004D09A2" w:rsidRDefault="004D09A2" w:rsidP="00C407B2">
      <w:pPr>
        <w:rPr>
          <w:sz w:val="18"/>
          <w:szCs w:val="18"/>
        </w:rPr>
      </w:pPr>
    </w:p>
    <w:p w14:paraId="4DF96DB1" w14:textId="5D031C62" w:rsidR="00C407B2" w:rsidRPr="00E119F2" w:rsidRDefault="00484D5D" w:rsidP="00C407B2">
      <w:pPr>
        <w:rPr>
          <w:sz w:val="18"/>
          <w:szCs w:val="18"/>
        </w:rPr>
      </w:pPr>
      <w:r>
        <w:rPr>
          <w:sz w:val="18"/>
          <w:szCs w:val="18"/>
        </w:rPr>
        <w:t>Iets uitgebreider: o</w:t>
      </w:r>
      <w:r w:rsidR="00C407B2" w:rsidRPr="00E119F2">
        <w:rPr>
          <w:sz w:val="18"/>
          <w:szCs w:val="18"/>
        </w:rPr>
        <w:t xml:space="preserve">p basis van </w:t>
      </w:r>
      <w:r w:rsidR="00FF20F2">
        <w:rPr>
          <w:sz w:val="18"/>
          <w:szCs w:val="18"/>
        </w:rPr>
        <w:t xml:space="preserve">het Projectplan Academisch Opleiden met Esprit (2012) </w:t>
      </w:r>
      <w:r w:rsidR="00C407B2" w:rsidRPr="00E119F2">
        <w:rPr>
          <w:sz w:val="18"/>
          <w:szCs w:val="18"/>
        </w:rPr>
        <w:t>hebben we deelplannen opgesteld, acties geformuleerd en indicatoren geformuleerd waar we in 2014 aan wilden voldoen. Die indicatoren zijn opgenomen in actielijsten voor:</w:t>
      </w:r>
    </w:p>
    <w:p w14:paraId="74F1F23E" w14:textId="77777777" w:rsidR="00C407B2" w:rsidRPr="00E119F2" w:rsidRDefault="00C407B2" w:rsidP="00C407B2">
      <w:pPr>
        <w:pStyle w:val="Lijstalinea"/>
        <w:numPr>
          <w:ilvl w:val="0"/>
          <w:numId w:val="27"/>
        </w:numPr>
        <w:rPr>
          <w:sz w:val="18"/>
          <w:szCs w:val="18"/>
        </w:rPr>
      </w:pPr>
      <w:r w:rsidRPr="00E119F2">
        <w:rPr>
          <w:sz w:val="18"/>
          <w:szCs w:val="18"/>
        </w:rPr>
        <w:t>Communicatie Academisch Opleiden met Esprit</w:t>
      </w:r>
    </w:p>
    <w:p w14:paraId="00E737A7" w14:textId="77777777" w:rsidR="00C407B2" w:rsidRPr="00E119F2" w:rsidRDefault="00C407B2" w:rsidP="00C407B2">
      <w:pPr>
        <w:pStyle w:val="Lijstalinea"/>
        <w:numPr>
          <w:ilvl w:val="0"/>
          <w:numId w:val="27"/>
        </w:numPr>
        <w:rPr>
          <w:sz w:val="18"/>
          <w:szCs w:val="18"/>
        </w:rPr>
      </w:pPr>
      <w:r w:rsidRPr="00E119F2">
        <w:rPr>
          <w:sz w:val="18"/>
          <w:szCs w:val="18"/>
        </w:rPr>
        <w:t>Kwaliteitsbevordering Academisch Opleiden met Esprit</w:t>
      </w:r>
    </w:p>
    <w:p w14:paraId="414EB059" w14:textId="77777777" w:rsidR="00C407B2" w:rsidRPr="00E119F2" w:rsidRDefault="00C407B2" w:rsidP="00C407B2">
      <w:pPr>
        <w:pStyle w:val="Lijstalinea"/>
        <w:numPr>
          <w:ilvl w:val="0"/>
          <w:numId w:val="27"/>
        </w:numPr>
        <w:rPr>
          <w:sz w:val="18"/>
          <w:szCs w:val="18"/>
        </w:rPr>
      </w:pPr>
      <w:r w:rsidRPr="00E119F2">
        <w:rPr>
          <w:sz w:val="18"/>
          <w:szCs w:val="18"/>
        </w:rPr>
        <w:t>Kwaliteitsborging Academisch Opleiden met Esprit</w:t>
      </w:r>
    </w:p>
    <w:p w14:paraId="02D02665" w14:textId="77777777" w:rsidR="00C407B2" w:rsidRPr="00E119F2" w:rsidRDefault="00C407B2" w:rsidP="00C407B2">
      <w:pPr>
        <w:pStyle w:val="Lijstalinea"/>
        <w:numPr>
          <w:ilvl w:val="0"/>
          <w:numId w:val="27"/>
        </w:numPr>
        <w:rPr>
          <w:sz w:val="18"/>
          <w:szCs w:val="18"/>
        </w:rPr>
      </w:pPr>
      <w:r w:rsidRPr="00E119F2">
        <w:rPr>
          <w:sz w:val="18"/>
          <w:szCs w:val="18"/>
        </w:rPr>
        <w:t>Professionalisering Academisch Opleiden met Esprit</w:t>
      </w:r>
    </w:p>
    <w:p w14:paraId="065DAA64" w14:textId="77777777" w:rsidR="00C407B2" w:rsidRPr="00E119F2" w:rsidRDefault="00C407B2" w:rsidP="00C407B2">
      <w:pPr>
        <w:pStyle w:val="Lijstalinea"/>
        <w:numPr>
          <w:ilvl w:val="0"/>
          <w:numId w:val="27"/>
        </w:numPr>
        <w:rPr>
          <w:sz w:val="18"/>
          <w:szCs w:val="18"/>
        </w:rPr>
      </w:pPr>
      <w:r w:rsidRPr="00E119F2">
        <w:rPr>
          <w:sz w:val="18"/>
          <w:szCs w:val="18"/>
        </w:rPr>
        <w:t>Onderzoeksprogramma Academisch Opleiden met Esprit</w:t>
      </w:r>
    </w:p>
    <w:p w14:paraId="0B779D8F" w14:textId="141965A7" w:rsidR="00C407B2" w:rsidRDefault="00C407B2" w:rsidP="00C407B2">
      <w:pPr>
        <w:rPr>
          <w:sz w:val="18"/>
          <w:szCs w:val="18"/>
        </w:rPr>
      </w:pPr>
      <w:r w:rsidRPr="00E119F2">
        <w:rPr>
          <w:sz w:val="18"/>
          <w:szCs w:val="18"/>
        </w:rPr>
        <w:t>In de WEB hebben de deelnemers jaarlijks de stand van zaken aangegeven. Per criterium konden ze scoren op ‘doen we (nog) niet’, doen we al’, ‘doen we volgend jaar’ .</w:t>
      </w:r>
      <w:r w:rsidR="00484D5D">
        <w:rPr>
          <w:sz w:val="18"/>
          <w:szCs w:val="18"/>
        </w:rPr>
        <w:t xml:space="preserve"> </w:t>
      </w:r>
      <w:r w:rsidRPr="00E119F2">
        <w:rPr>
          <w:sz w:val="18"/>
          <w:szCs w:val="18"/>
        </w:rPr>
        <w:t>Terugblikkend zien we dat de scores op deze lijsten in 2013 voor ‘doen we al’ uiteenlopen van 40% (onderzoeksprogramma) tot 75% (professionalisering). In 2014 is de minimumscore 51% (communicatie) en de hoogste score 76% (kwalitei</w:t>
      </w:r>
      <w:r>
        <w:rPr>
          <w:sz w:val="18"/>
          <w:szCs w:val="18"/>
        </w:rPr>
        <w:t xml:space="preserve">tsbevordering). Op drie onderwerpen </w:t>
      </w:r>
      <w:r w:rsidRPr="00E119F2">
        <w:rPr>
          <w:sz w:val="18"/>
          <w:szCs w:val="18"/>
        </w:rPr>
        <w:t>is er sprake van een stijgende</w:t>
      </w:r>
      <w:r>
        <w:rPr>
          <w:sz w:val="18"/>
          <w:szCs w:val="18"/>
        </w:rPr>
        <w:t xml:space="preserve"> l</w:t>
      </w:r>
      <w:r w:rsidR="00484D5D">
        <w:rPr>
          <w:sz w:val="18"/>
          <w:szCs w:val="18"/>
        </w:rPr>
        <w:t>ijn:</w:t>
      </w:r>
    </w:p>
    <w:p w14:paraId="06E4258F" w14:textId="77777777" w:rsidR="00C407B2" w:rsidRDefault="00C407B2" w:rsidP="00C407B2"/>
    <w:tbl>
      <w:tblPr>
        <w:tblStyle w:val="Tabelraster"/>
        <w:tblW w:w="7945" w:type="dxa"/>
        <w:tblLook w:val="04A0" w:firstRow="1" w:lastRow="0" w:firstColumn="1" w:lastColumn="0" w:noHBand="0" w:noVBand="1"/>
      </w:tblPr>
      <w:tblGrid>
        <w:gridCol w:w="2410"/>
        <w:gridCol w:w="1843"/>
        <w:gridCol w:w="1846"/>
        <w:gridCol w:w="1846"/>
      </w:tblGrid>
      <w:tr w:rsidR="00C407B2" w:rsidRPr="008C2294" w14:paraId="6EE12AF0" w14:textId="77777777" w:rsidTr="00C407B2">
        <w:trPr>
          <w:cnfStyle w:val="100000000000" w:firstRow="1" w:lastRow="0" w:firstColumn="0" w:lastColumn="0" w:oddVBand="0" w:evenVBand="0" w:oddHBand="0" w:evenHBand="0" w:firstRowFirstColumn="0" w:firstRowLastColumn="0" w:lastRowFirstColumn="0" w:lastRowLastColumn="0"/>
        </w:trPr>
        <w:tc>
          <w:tcPr>
            <w:tcW w:w="2410" w:type="dxa"/>
          </w:tcPr>
          <w:p w14:paraId="798191AC" w14:textId="77777777" w:rsidR="00C407B2" w:rsidRPr="008C2294" w:rsidRDefault="00C407B2" w:rsidP="00C407B2">
            <w:pPr>
              <w:rPr>
                <w:b/>
              </w:rPr>
            </w:pPr>
            <w:r w:rsidRPr="008C2294">
              <w:rPr>
                <w:b/>
              </w:rPr>
              <w:t>Actielijsten</w:t>
            </w:r>
          </w:p>
        </w:tc>
        <w:tc>
          <w:tcPr>
            <w:tcW w:w="1843" w:type="dxa"/>
          </w:tcPr>
          <w:p w14:paraId="7ABE728F" w14:textId="77777777" w:rsidR="00C407B2" w:rsidRPr="008C2294" w:rsidRDefault="00C407B2" w:rsidP="00C407B2">
            <w:pPr>
              <w:rPr>
                <w:b/>
              </w:rPr>
            </w:pPr>
            <w:r w:rsidRPr="008C2294">
              <w:rPr>
                <w:b/>
              </w:rPr>
              <w:t>2013   Doen we al</w:t>
            </w:r>
          </w:p>
        </w:tc>
        <w:tc>
          <w:tcPr>
            <w:tcW w:w="1846" w:type="dxa"/>
          </w:tcPr>
          <w:p w14:paraId="773DDA8C" w14:textId="77777777" w:rsidR="00C407B2" w:rsidRPr="008C2294" w:rsidRDefault="00C407B2" w:rsidP="00C407B2">
            <w:pPr>
              <w:rPr>
                <w:b/>
              </w:rPr>
            </w:pPr>
            <w:r w:rsidRPr="008C2294">
              <w:rPr>
                <w:b/>
              </w:rPr>
              <w:t>2014    Doen we al</w:t>
            </w:r>
          </w:p>
        </w:tc>
        <w:tc>
          <w:tcPr>
            <w:tcW w:w="1846" w:type="dxa"/>
          </w:tcPr>
          <w:p w14:paraId="1AF61DC7" w14:textId="77777777" w:rsidR="00C407B2" w:rsidRPr="008C2294" w:rsidRDefault="00C407B2" w:rsidP="00C407B2">
            <w:pPr>
              <w:rPr>
                <w:b/>
              </w:rPr>
            </w:pPr>
            <w:r>
              <w:rPr>
                <w:b/>
              </w:rPr>
              <w:t>Verschil</w:t>
            </w:r>
          </w:p>
        </w:tc>
      </w:tr>
      <w:tr w:rsidR="00C407B2" w14:paraId="3640329D" w14:textId="77777777" w:rsidTr="00C407B2">
        <w:tc>
          <w:tcPr>
            <w:tcW w:w="2410" w:type="dxa"/>
          </w:tcPr>
          <w:p w14:paraId="4F393C9C" w14:textId="77777777" w:rsidR="00C407B2" w:rsidRDefault="00C407B2" w:rsidP="00C407B2">
            <w:r>
              <w:t>Communicatie</w:t>
            </w:r>
          </w:p>
        </w:tc>
        <w:tc>
          <w:tcPr>
            <w:tcW w:w="1843" w:type="dxa"/>
          </w:tcPr>
          <w:p w14:paraId="61D71D96" w14:textId="77777777" w:rsidR="00C407B2" w:rsidRDefault="00C407B2" w:rsidP="00C407B2">
            <w:r>
              <w:t>43%</w:t>
            </w:r>
          </w:p>
        </w:tc>
        <w:tc>
          <w:tcPr>
            <w:tcW w:w="1846" w:type="dxa"/>
          </w:tcPr>
          <w:p w14:paraId="1496F96F" w14:textId="77777777" w:rsidR="00C407B2" w:rsidRDefault="00C407B2" w:rsidP="00C407B2">
            <w:r>
              <w:t>51%</w:t>
            </w:r>
          </w:p>
        </w:tc>
        <w:tc>
          <w:tcPr>
            <w:tcW w:w="1846" w:type="dxa"/>
          </w:tcPr>
          <w:p w14:paraId="7EEBC70D" w14:textId="77777777" w:rsidR="00C407B2" w:rsidRDefault="00C407B2" w:rsidP="00C407B2">
            <w:r>
              <w:t>+ 8</w:t>
            </w:r>
          </w:p>
        </w:tc>
      </w:tr>
      <w:tr w:rsidR="00C407B2" w14:paraId="5413DE8B" w14:textId="77777777" w:rsidTr="00C407B2">
        <w:tc>
          <w:tcPr>
            <w:tcW w:w="2410" w:type="dxa"/>
          </w:tcPr>
          <w:p w14:paraId="57E2724C" w14:textId="77777777" w:rsidR="00C407B2" w:rsidRDefault="00C407B2" w:rsidP="00C407B2">
            <w:r>
              <w:t>Kwaliteitsbevordering</w:t>
            </w:r>
          </w:p>
        </w:tc>
        <w:tc>
          <w:tcPr>
            <w:tcW w:w="1843" w:type="dxa"/>
          </w:tcPr>
          <w:p w14:paraId="2547AF78" w14:textId="77777777" w:rsidR="00C407B2" w:rsidRDefault="00C407B2" w:rsidP="00C407B2">
            <w:r>
              <w:t>65%</w:t>
            </w:r>
          </w:p>
        </w:tc>
        <w:tc>
          <w:tcPr>
            <w:tcW w:w="1846" w:type="dxa"/>
          </w:tcPr>
          <w:p w14:paraId="4A234A9C" w14:textId="77777777" w:rsidR="00C407B2" w:rsidRDefault="00C407B2" w:rsidP="00C407B2">
            <w:r>
              <w:t>76%</w:t>
            </w:r>
          </w:p>
        </w:tc>
        <w:tc>
          <w:tcPr>
            <w:tcW w:w="1846" w:type="dxa"/>
          </w:tcPr>
          <w:p w14:paraId="46F22F78" w14:textId="77777777" w:rsidR="00C407B2" w:rsidRDefault="00C407B2" w:rsidP="00C407B2">
            <w:r>
              <w:t>+ 11</w:t>
            </w:r>
          </w:p>
        </w:tc>
      </w:tr>
      <w:tr w:rsidR="00C407B2" w14:paraId="2833281E" w14:textId="77777777" w:rsidTr="00C407B2">
        <w:tc>
          <w:tcPr>
            <w:tcW w:w="2410" w:type="dxa"/>
          </w:tcPr>
          <w:p w14:paraId="194D4D12" w14:textId="77777777" w:rsidR="00C407B2" w:rsidRDefault="00C407B2" w:rsidP="00C407B2">
            <w:r>
              <w:t>Kwaliteitsborging</w:t>
            </w:r>
          </w:p>
        </w:tc>
        <w:tc>
          <w:tcPr>
            <w:tcW w:w="1843" w:type="dxa"/>
          </w:tcPr>
          <w:p w14:paraId="45926575" w14:textId="77777777" w:rsidR="00C407B2" w:rsidRDefault="00C407B2" w:rsidP="00C407B2">
            <w:r>
              <w:t>66%</w:t>
            </w:r>
          </w:p>
        </w:tc>
        <w:tc>
          <w:tcPr>
            <w:tcW w:w="1846" w:type="dxa"/>
          </w:tcPr>
          <w:p w14:paraId="1C4B2301" w14:textId="77777777" w:rsidR="00C407B2" w:rsidRDefault="00C407B2" w:rsidP="00C407B2">
            <w:r>
              <w:t>66%</w:t>
            </w:r>
          </w:p>
        </w:tc>
        <w:tc>
          <w:tcPr>
            <w:tcW w:w="1846" w:type="dxa"/>
          </w:tcPr>
          <w:p w14:paraId="098AAD9D" w14:textId="77777777" w:rsidR="00C407B2" w:rsidRDefault="00C407B2" w:rsidP="00C407B2">
            <w:r>
              <w:t>-</w:t>
            </w:r>
          </w:p>
        </w:tc>
      </w:tr>
      <w:tr w:rsidR="00C407B2" w14:paraId="62DD188D" w14:textId="77777777" w:rsidTr="00C407B2">
        <w:tc>
          <w:tcPr>
            <w:tcW w:w="2410" w:type="dxa"/>
          </w:tcPr>
          <w:p w14:paraId="4D96D6B2" w14:textId="77777777" w:rsidR="00C407B2" w:rsidRDefault="00C407B2" w:rsidP="00C407B2">
            <w:r>
              <w:t>Onderzoeksprogramma</w:t>
            </w:r>
          </w:p>
        </w:tc>
        <w:tc>
          <w:tcPr>
            <w:tcW w:w="1843" w:type="dxa"/>
          </w:tcPr>
          <w:p w14:paraId="2EB755AA" w14:textId="77777777" w:rsidR="00C407B2" w:rsidRDefault="00C407B2" w:rsidP="00C407B2">
            <w:r>
              <w:t>40%</w:t>
            </w:r>
          </w:p>
        </w:tc>
        <w:tc>
          <w:tcPr>
            <w:tcW w:w="1846" w:type="dxa"/>
          </w:tcPr>
          <w:p w14:paraId="4A5E1CEB" w14:textId="77777777" w:rsidR="00C407B2" w:rsidRDefault="00C407B2" w:rsidP="00C407B2">
            <w:r>
              <w:t>56%</w:t>
            </w:r>
          </w:p>
        </w:tc>
        <w:tc>
          <w:tcPr>
            <w:tcW w:w="1846" w:type="dxa"/>
          </w:tcPr>
          <w:p w14:paraId="17884C20" w14:textId="77777777" w:rsidR="00C407B2" w:rsidRDefault="00C407B2" w:rsidP="00C407B2">
            <w:r>
              <w:t>+ 16%</w:t>
            </w:r>
          </w:p>
        </w:tc>
      </w:tr>
      <w:tr w:rsidR="00C407B2" w14:paraId="2C0C4142" w14:textId="77777777" w:rsidTr="00C407B2">
        <w:tc>
          <w:tcPr>
            <w:tcW w:w="2410" w:type="dxa"/>
          </w:tcPr>
          <w:p w14:paraId="5703CA83" w14:textId="77777777" w:rsidR="00C407B2" w:rsidRDefault="00C407B2" w:rsidP="00C407B2">
            <w:r>
              <w:t>Professionalisering</w:t>
            </w:r>
          </w:p>
        </w:tc>
        <w:tc>
          <w:tcPr>
            <w:tcW w:w="1843" w:type="dxa"/>
          </w:tcPr>
          <w:p w14:paraId="477CF601" w14:textId="77777777" w:rsidR="00C407B2" w:rsidRDefault="00C407B2" w:rsidP="00C407B2">
            <w:r>
              <w:t>75%</w:t>
            </w:r>
          </w:p>
        </w:tc>
        <w:tc>
          <w:tcPr>
            <w:tcW w:w="1846" w:type="dxa"/>
          </w:tcPr>
          <w:p w14:paraId="1FF66C37" w14:textId="77777777" w:rsidR="00C407B2" w:rsidRDefault="00C407B2" w:rsidP="00C407B2">
            <w:r>
              <w:t>75%</w:t>
            </w:r>
          </w:p>
        </w:tc>
        <w:tc>
          <w:tcPr>
            <w:tcW w:w="1846" w:type="dxa"/>
          </w:tcPr>
          <w:p w14:paraId="4BA24A61" w14:textId="77777777" w:rsidR="00C407B2" w:rsidRDefault="00C407B2" w:rsidP="00C407B2">
            <w:r>
              <w:t>-</w:t>
            </w:r>
          </w:p>
        </w:tc>
      </w:tr>
    </w:tbl>
    <w:p w14:paraId="6D304888" w14:textId="77777777" w:rsidR="00C407B2" w:rsidRPr="00E119F2" w:rsidRDefault="00C407B2" w:rsidP="00C407B2">
      <w:pPr>
        <w:rPr>
          <w:sz w:val="18"/>
          <w:szCs w:val="18"/>
        </w:rPr>
      </w:pPr>
    </w:p>
    <w:p w14:paraId="74B4AC1C" w14:textId="19E521AD" w:rsidR="00B47C9B" w:rsidRDefault="00C407B2" w:rsidP="00C407B2">
      <w:pPr>
        <w:rPr>
          <w:sz w:val="18"/>
          <w:szCs w:val="18"/>
        </w:rPr>
      </w:pPr>
      <w:r w:rsidRPr="00E119F2">
        <w:rPr>
          <w:sz w:val="18"/>
          <w:szCs w:val="18"/>
        </w:rPr>
        <w:t xml:space="preserve">We constateren ook dat we </w:t>
      </w:r>
      <w:r>
        <w:rPr>
          <w:sz w:val="18"/>
          <w:szCs w:val="18"/>
        </w:rPr>
        <w:t>met deze score</w:t>
      </w:r>
      <w:r w:rsidR="00484D5D">
        <w:rPr>
          <w:sz w:val="18"/>
          <w:szCs w:val="18"/>
        </w:rPr>
        <w:t>s</w:t>
      </w:r>
      <w:r>
        <w:rPr>
          <w:sz w:val="18"/>
          <w:szCs w:val="18"/>
        </w:rPr>
        <w:t xml:space="preserve"> </w:t>
      </w:r>
      <w:r w:rsidRPr="00E119F2">
        <w:rPr>
          <w:sz w:val="18"/>
          <w:szCs w:val="18"/>
        </w:rPr>
        <w:t>nog niet voldoen aan alle criteria voor de Academische Opleidingsschool.</w:t>
      </w:r>
      <w:r w:rsidR="00484D5D">
        <w:rPr>
          <w:sz w:val="18"/>
          <w:szCs w:val="18"/>
        </w:rPr>
        <w:t xml:space="preserve"> </w:t>
      </w:r>
      <w:r w:rsidR="00B47C9B">
        <w:rPr>
          <w:sz w:val="18"/>
          <w:szCs w:val="18"/>
        </w:rPr>
        <w:t xml:space="preserve">We </w:t>
      </w:r>
      <w:r w:rsidR="00194B86">
        <w:rPr>
          <w:sz w:val="18"/>
          <w:szCs w:val="18"/>
        </w:rPr>
        <w:t>hebben per actielijst aangegeven een streefcijfer opgenomen voor de scores in 2016, die streefcijfers variëren van 75% tot 90%.</w:t>
      </w:r>
    </w:p>
    <w:p w14:paraId="705B7527" w14:textId="523BAF33" w:rsidR="00C407B2" w:rsidRPr="00E119F2" w:rsidRDefault="00484D5D" w:rsidP="00C407B2">
      <w:pPr>
        <w:rPr>
          <w:sz w:val="18"/>
          <w:szCs w:val="18"/>
        </w:rPr>
      </w:pPr>
      <w:r>
        <w:rPr>
          <w:sz w:val="18"/>
          <w:szCs w:val="18"/>
        </w:rPr>
        <w:t xml:space="preserve">Een belangrijke actie voor de KEB in het voorjaar 2015 is het nalopen van de </w:t>
      </w:r>
      <w:r w:rsidR="00841FE5">
        <w:rPr>
          <w:sz w:val="18"/>
          <w:szCs w:val="18"/>
        </w:rPr>
        <w:t xml:space="preserve">actielijsten op consistentie </w:t>
      </w:r>
      <w:r w:rsidR="003E38D6">
        <w:rPr>
          <w:sz w:val="18"/>
          <w:szCs w:val="18"/>
        </w:rPr>
        <w:t>en volledigheid.</w:t>
      </w:r>
      <w:r w:rsidR="00841FE5">
        <w:rPr>
          <w:sz w:val="18"/>
          <w:szCs w:val="18"/>
        </w:rPr>
        <w:t xml:space="preserve"> </w:t>
      </w:r>
      <w:r w:rsidR="003E38D6">
        <w:rPr>
          <w:sz w:val="18"/>
          <w:szCs w:val="18"/>
        </w:rPr>
        <w:t xml:space="preserve">Ook zullen we ons gaan beraden over de vraag of en hoe we de impact van de gerealiseerde verbeteracties kunnen gaan meten. </w:t>
      </w:r>
      <w:r w:rsidR="00841FE5">
        <w:rPr>
          <w:sz w:val="18"/>
          <w:szCs w:val="18"/>
        </w:rPr>
        <w:t>Dit in het licht van de geformuleerde voornemens op het terrein van kwaliteitsborging.</w:t>
      </w:r>
    </w:p>
    <w:p w14:paraId="7FAA3ACC" w14:textId="77777777" w:rsidR="00C407B2" w:rsidRDefault="00C407B2" w:rsidP="00C407B2">
      <w:pPr>
        <w:pStyle w:val="Kop2"/>
        <w:numPr>
          <w:ilvl w:val="0"/>
          <w:numId w:val="0"/>
        </w:numPr>
        <w:rPr>
          <w:rFonts w:ascii="Arial" w:hAnsi="Arial" w:cs="Times New Roman"/>
          <w:b w:val="0"/>
          <w:bCs w:val="0"/>
          <w:iCs w:val="0"/>
          <w:sz w:val="18"/>
          <w:szCs w:val="18"/>
        </w:rPr>
      </w:pPr>
    </w:p>
    <w:p w14:paraId="409E9806" w14:textId="77777777" w:rsidR="00C407B2" w:rsidRDefault="00C407B2" w:rsidP="00C407B2">
      <w:pPr>
        <w:pStyle w:val="Kop2"/>
        <w:numPr>
          <w:ilvl w:val="0"/>
          <w:numId w:val="0"/>
        </w:numPr>
        <w:rPr>
          <w:rFonts w:ascii="Arial" w:hAnsi="Arial"/>
        </w:rPr>
      </w:pPr>
      <w:bookmarkStart w:id="39" w:name="_Toc286665436"/>
      <w:r>
        <w:rPr>
          <w:rFonts w:ascii="Arial" w:hAnsi="Arial"/>
        </w:rPr>
        <w:t>7.3   Vooruitblik</w:t>
      </w:r>
      <w:bookmarkEnd w:id="39"/>
    </w:p>
    <w:p w14:paraId="11A86950" w14:textId="07BBB420" w:rsidR="00F43D55" w:rsidRPr="00194B86" w:rsidRDefault="00C407B2" w:rsidP="00194B86">
      <w:pPr>
        <w:rPr>
          <w:sz w:val="18"/>
          <w:szCs w:val="18"/>
        </w:rPr>
      </w:pPr>
      <w:r w:rsidRPr="00E119F2">
        <w:rPr>
          <w:sz w:val="18"/>
          <w:szCs w:val="18"/>
        </w:rPr>
        <w:t xml:space="preserve">Sinds 2009 </w:t>
      </w:r>
      <w:r w:rsidR="00194B86">
        <w:rPr>
          <w:sz w:val="18"/>
          <w:szCs w:val="18"/>
        </w:rPr>
        <w:t xml:space="preserve">hebben we op alle punten vooruitgang </w:t>
      </w:r>
      <w:r w:rsidRPr="00E119F2">
        <w:rPr>
          <w:sz w:val="18"/>
          <w:szCs w:val="18"/>
        </w:rPr>
        <w:t xml:space="preserve">geboekt. We geloven dat we de stijgende lijn kunnen doorzetten </w:t>
      </w:r>
      <w:r>
        <w:rPr>
          <w:sz w:val="18"/>
          <w:szCs w:val="18"/>
        </w:rPr>
        <w:t>en o</w:t>
      </w:r>
      <w:r w:rsidRPr="00E119F2">
        <w:rPr>
          <w:sz w:val="18"/>
          <w:szCs w:val="18"/>
        </w:rPr>
        <w:t>m dat te bewerkstelligen hebben we verbeter-/actiepunten geformuleerd voor de periode 2014-2016.</w:t>
      </w:r>
      <w:r>
        <w:rPr>
          <w:sz w:val="18"/>
          <w:szCs w:val="18"/>
        </w:rPr>
        <w:t xml:space="preserve"> We weten </w:t>
      </w:r>
      <w:r w:rsidR="001D2B26">
        <w:rPr>
          <w:sz w:val="18"/>
          <w:szCs w:val="18"/>
        </w:rPr>
        <w:t xml:space="preserve">dus </w:t>
      </w:r>
      <w:r>
        <w:rPr>
          <w:sz w:val="18"/>
          <w:szCs w:val="18"/>
        </w:rPr>
        <w:t xml:space="preserve">wat ons te doen staat en vertrouwen er op </w:t>
      </w:r>
      <w:r w:rsidRPr="00E119F2">
        <w:rPr>
          <w:sz w:val="18"/>
          <w:szCs w:val="18"/>
        </w:rPr>
        <w:t xml:space="preserve">dat we in 2016 </w:t>
      </w:r>
      <w:r w:rsidR="001D2B26">
        <w:rPr>
          <w:sz w:val="18"/>
          <w:szCs w:val="18"/>
        </w:rPr>
        <w:t>voldoen aan alle crite</w:t>
      </w:r>
      <w:r w:rsidR="00194B86">
        <w:rPr>
          <w:sz w:val="18"/>
          <w:szCs w:val="18"/>
        </w:rPr>
        <w:t>ria voor het Academisch Opleiden. We hopen dat het accreditatietraject in 2015 ons helpt bij de verdere aanscherping van onze voornemens.</w:t>
      </w:r>
    </w:p>
    <w:sectPr w:rsidR="00F43D55" w:rsidRPr="00194B86" w:rsidSect="009B72D4">
      <w:headerReference w:type="default" r:id="rId14"/>
      <w:footerReference w:type="default" r:id="rId15"/>
      <w:type w:val="continuous"/>
      <w:pgSz w:w="11904" w:h="16834" w:code="9"/>
      <w:pgMar w:top="2268" w:right="989" w:bottom="1701" w:left="1985" w:header="709" w:footer="595"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038F7" w14:textId="77777777" w:rsidR="0017052D" w:rsidRDefault="0017052D" w:rsidP="00AD32CF">
      <w:r>
        <w:separator/>
      </w:r>
    </w:p>
  </w:endnote>
  <w:endnote w:type="continuationSeparator" w:id="0">
    <w:p w14:paraId="2AB70FD1" w14:textId="77777777" w:rsidR="0017052D" w:rsidRDefault="0017052D" w:rsidP="00AD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3CF1" w14:textId="77777777" w:rsidR="0017052D" w:rsidRDefault="0017052D" w:rsidP="00594E41">
    <w:pPr>
      <w:widowControl w:val="0"/>
      <w:tabs>
        <w:tab w:val="right" w:pos="9071"/>
      </w:tabs>
      <w:autoSpaceDE w:val="0"/>
      <w:autoSpaceDN w:val="0"/>
      <w:adjustRightInd w:val="0"/>
      <w:ind w:left="-28" w:right="-851"/>
      <w:rPr>
        <w:rFonts w:cs="Arial"/>
        <w:color w:val="232323"/>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A198" w14:textId="358BFAE8" w:rsidR="0017052D" w:rsidRDefault="0017052D" w:rsidP="001D27AF">
    <w:pPr>
      <w:widowControl w:val="0"/>
      <w:tabs>
        <w:tab w:val="left" w:pos="1904"/>
        <w:tab w:val="right" w:pos="9071"/>
      </w:tabs>
      <w:autoSpaceDE w:val="0"/>
      <w:autoSpaceDN w:val="0"/>
      <w:adjustRightInd w:val="0"/>
      <w:spacing w:line="280" w:lineRule="exact"/>
      <w:ind w:right="-851"/>
    </w:pPr>
    <w:r>
      <w:rPr>
        <w:rFonts w:cs="Arial"/>
        <w:color w:val="232323"/>
        <w:szCs w:val="18"/>
      </w:rPr>
      <w:tab/>
    </w:r>
    <w:proofErr w:type="spellStart"/>
    <w:r>
      <w:t>Pag</w:t>
    </w:r>
    <w:proofErr w:type="spellEnd"/>
    <w:r>
      <w:t xml:space="preserve"> </w:t>
    </w:r>
    <w:r>
      <w:fldChar w:fldCharType="begin"/>
    </w:r>
    <w:r>
      <w:instrText xml:space="preserve"> PAGE  \* Arabic  \* MERGEFORMAT </w:instrText>
    </w:r>
    <w:r>
      <w:fldChar w:fldCharType="separate"/>
    </w:r>
    <w:r w:rsidR="009261DF">
      <w:rPr>
        <w:noProof/>
      </w:rPr>
      <w:t>2</w:t>
    </w:r>
    <w:r>
      <w:fldChar w:fldCharType="end"/>
    </w:r>
    <w:r>
      <w:t>/</w:t>
    </w:r>
    <w:r w:rsidR="009261DF">
      <w:fldChar w:fldCharType="begin"/>
    </w:r>
    <w:r w:rsidR="009261DF">
      <w:instrText xml:space="preserve"> NUMPAGES   \* MERGEFORMAT </w:instrText>
    </w:r>
    <w:r w:rsidR="009261DF">
      <w:fldChar w:fldCharType="separate"/>
    </w:r>
    <w:r w:rsidR="009261DF">
      <w:rPr>
        <w:noProof/>
      </w:rPr>
      <w:t>24</w:t>
    </w:r>
    <w:r w:rsidR="009261D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AF49A" w14:textId="77777777" w:rsidR="0017052D" w:rsidRDefault="0017052D" w:rsidP="00AD32CF">
      <w:r>
        <w:separator/>
      </w:r>
    </w:p>
  </w:footnote>
  <w:footnote w:type="continuationSeparator" w:id="0">
    <w:p w14:paraId="714F4CEF" w14:textId="77777777" w:rsidR="0017052D" w:rsidRDefault="0017052D" w:rsidP="00AD3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3755C" w14:textId="77777777" w:rsidR="0017052D" w:rsidRDefault="0017052D">
    <w:pPr>
      <w:pStyle w:val="Koptekst"/>
    </w:pPr>
  </w:p>
  <w:p w14:paraId="735A0683" w14:textId="77777777" w:rsidR="0017052D" w:rsidRDefault="0017052D">
    <w:pPr>
      <w:pStyle w:val="Koptekst"/>
    </w:pPr>
  </w:p>
  <w:p w14:paraId="5FB8C35A" w14:textId="77777777" w:rsidR="0017052D" w:rsidRDefault="0017052D">
    <w:pPr>
      <w:pStyle w:val="Koptekst"/>
    </w:pPr>
  </w:p>
  <w:p w14:paraId="4E2B45F6" w14:textId="77777777" w:rsidR="0017052D" w:rsidRDefault="0017052D">
    <w:pPr>
      <w:pStyle w:val="Koptekst"/>
    </w:pPr>
  </w:p>
  <w:p w14:paraId="6D27C847" w14:textId="77777777" w:rsidR="0017052D" w:rsidRDefault="0017052D">
    <w:pPr>
      <w:pStyle w:val="Koptekst"/>
    </w:pPr>
  </w:p>
  <w:p w14:paraId="2A3B4ACC" w14:textId="77777777" w:rsidR="0017052D" w:rsidRDefault="0017052D">
    <w:pPr>
      <w:pStyle w:val="Koptekst"/>
    </w:pPr>
  </w:p>
  <w:p w14:paraId="3FB14974" w14:textId="77777777" w:rsidR="0017052D" w:rsidRDefault="0017052D">
    <w:pPr>
      <w:pStyle w:val="Koptekst"/>
    </w:pPr>
  </w:p>
  <w:p w14:paraId="0F5BBCB6" w14:textId="77777777" w:rsidR="0017052D" w:rsidRDefault="0017052D">
    <w:pPr>
      <w:pStyle w:val="Koptekst"/>
    </w:pPr>
  </w:p>
  <w:p w14:paraId="4D63563A" w14:textId="77777777" w:rsidR="0017052D" w:rsidRDefault="0017052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DEB94" w14:textId="606F0B4E" w:rsidR="0017052D" w:rsidRDefault="009B72D4" w:rsidP="009B72D4">
    <w:pPr>
      <w:tabs>
        <w:tab w:val="left" w:pos="6565"/>
        <w:tab w:val="right" w:pos="9781"/>
      </w:tabs>
      <w:ind w:right="-907"/>
    </w:pPr>
    <w:r>
      <w:tab/>
    </w:r>
    <w:r>
      <w:tab/>
    </w:r>
    <w:r w:rsidR="0017052D">
      <w:rPr>
        <w:noProof/>
        <w:lang w:eastAsia="nl-NL"/>
      </w:rPr>
      <w:drawing>
        <wp:inline distT="0" distB="0" distL="0" distR="0" wp14:anchorId="7B15D1F6" wp14:editId="036867B0">
          <wp:extent cx="1453896" cy="685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Logo_Opleiden met Espr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896" cy="6858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F1980" w14:textId="77777777" w:rsidR="0017052D" w:rsidRDefault="0017052D">
    <w:pPr>
      <w:pStyle w:val="Koptekst"/>
      <w:rPr>
        <w:b/>
        <w:color w:val="E82B31" w:themeColor="accent1"/>
        <w:sz w:val="32"/>
        <w:szCs w:val="32"/>
      </w:rPr>
    </w:pPr>
  </w:p>
  <w:p w14:paraId="653436CF" w14:textId="235BAE77" w:rsidR="0017052D" w:rsidRPr="00447A48" w:rsidRDefault="0017052D">
    <w:pPr>
      <w:pStyle w:val="Koptekst"/>
      <w:rPr>
        <w:b/>
        <w:color w:val="4F81BD" w:themeColor="text2"/>
        <w:sz w:val="16"/>
        <w:szCs w:val="16"/>
      </w:rPr>
    </w:pPr>
    <w:r w:rsidRPr="00447A48">
      <w:rPr>
        <w:b/>
        <w:color w:val="4F81BD" w:themeColor="text2"/>
        <w:sz w:val="16"/>
        <w:szCs w:val="16"/>
      </w:rPr>
      <w:t>20150224  Kritische Reflectie “Opleiden met Esprit”</w:t>
    </w:r>
  </w:p>
  <w:p w14:paraId="6A534694" w14:textId="14B1A78B" w:rsidR="0017052D" w:rsidRPr="005C4B89" w:rsidRDefault="0017052D" w:rsidP="009B72D4">
    <w:pPr>
      <w:pStyle w:val="Koptekst"/>
      <w:tabs>
        <w:tab w:val="clear" w:pos="8306"/>
        <w:tab w:val="right" w:pos="9923"/>
      </w:tabs>
      <w:ind w:right="-851"/>
      <w:jc w:val="right"/>
      <w:rPr>
        <w:sz w:val="28"/>
        <w:szCs w:val="28"/>
      </w:rPr>
    </w:pPr>
    <w:r>
      <w:rPr>
        <w:noProof/>
        <w:lang w:eastAsia="nl-NL"/>
      </w:rPr>
      <w:drawing>
        <wp:inline distT="0" distB="0" distL="0" distR="0" wp14:anchorId="7E75428E" wp14:editId="7387313A">
          <wp:extent cx="1453896" cy="685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Logo_Opleiden met Espr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896" cy="685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AFF"/>
    <w:multiLevelType w:val="hybridMultilevel"/>
    <w:tmpl w:val="C2C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14F96"/>
    <w:multiLevelType w:val="hybridMultilevel"/>
    <w:tmpl w:val="0976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376A2"/>
    <w:multiLevelType w:val="hybridMultilevel"/>
    <w:tmpl w:val="06A8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5096F"/>
    <w:multiLevelType w:val="hybridMultilevel"/>
    <w:tmpl w:val="58682B18"/>
    <w:lvl w:ilvl="0" w:tplc="B4A817EE">
      <w:start w:val="1"/>
      <w:numFmt w:val="bullet"/>
      <w:pStyle w:val="Opsomming"/>
      <w:lvlText w:val="•"/>
      <w:lvlJc w:val="left"/>
      <w:pPr>
        <w:tabs>
          <w:tab w:val="num" w:pos="227"/>
        </w:tabs>
        <w:ind w:left="227" w:hanging="227"/>
      </w:pPr>
      <w:rPr>
        <w:rFonts w:ascii="Arial" w:hAnsi="Aria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67532C0"/>
    <w:multiLevelType w:val="hybridMultilevel"/>
    <w:tmpl w:val="4910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07732"/>
    <w:multiLevelType w:val="hybridMultilevel"/>
    <w:tmpl w:val="2B6672E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1A5272C2"/>
    <w:multiLevelType w:val="hybridMultilevel"/>
    <w:tmpl w:val="AC2C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226E1"/>
    <w:multiLevelType w:val="hybridMultilevel"/>
    <w:tmpl w:val="6480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E2076"/>
    <w:multiLevelType w:val="hybridMultilevel"/>
    <w:tmpl w:val="F97C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B6C48"/>
    <w:multiLevelType w:val="hybridMultilevel"/>
    <w:tmpl w:val="CFDE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B5D94"/>
    <w:multiLevelType w:val="hybridMultilevel"/>
    <w:tmpl w:val="7C56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64AAF"/>
    <w:multiLevelType w:val="hybridMultilevel"/>
    <w:tmpl w:val="CF9C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27680"/>
    <w:multiLevelType w:val="hybridMultilevel"/>
    <w:tmpl w:val="A990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0327E"/>
    <w:multiLevelType w:val="hybridMultilevel"/>
    <w:tmpl w:val="8012DB5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F5208BB"/>
    <w:multiLevelType w:val="multilevel"/>
    <w:tmpl w:val="DF06624C"/>
    <w:lvl w:ilvl="0">
      <w:start w:val="1"/>
      <w:numFmt w:val="decimal"/>
      <w:pStyle w:val="Kop1"/>
      <w:lvlText w:val="%1"/>
      <w:lvlJc w:val="left"/>
      <w:pPr>
        <w:tabs>
          <w:tab w:val="num" w:pos="596"/>
        </w:tabs>
        <w:ind w:left="596" w:hanging="454"/>
      </w:pPr>
      <w:rPr>
        <w:rFonts w:hint="default"/>
      </w:rPr>
    </w:lvl>
    <w:lvl w:ilvl="1">
      <w:start w:val="1"/>
      <w:numFmt w:val="decimal"/>
      <w:pStyle w:val="Kop2"/>
      <w:lvlText w:val="%1.%2"/>
      <w:lvlJc w:val="left"/>
      <w:pPr>
        <w:tabs>
          <w:tab w:val="num" w:pos="737"/>
        </w:tabs>
        <w:ind w:left="737" w:hanging="737"/>
      </w:pPr>
      <w:rPr>
        <w:rFonts w:hint="default"/>
      </w:rPr>
    </w:lvl>
    <w:lvl w:ilvl="2">
      <w:start w:val="1"/>
      <w:numFmt w:val="decimal"/>
      <w:pStyle w:val="Kop3"/>
      <w:lvlText w:val="%1.%2.%3"/>
      <w:lvlJc w:val="left"/>
      <w:pPr>
        <w:tabs>
          <w:tab w:val="num" w:pos="737"/>
        </w:tabs>
        <w:ind w:left="737" w:hanging="737"/>
      </w:pPr>
      <w:rPr>
        <w:rFonts w:hint="default"/>
      </w:rPr>
    </w:lvl>
    <w:lvl w:ilvl="3">
      <w:start w:val="1"/>
      <w:numFmt w:val="decimal"/>
      <w:pStyle w:val="Kop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5">
    <w:nsid w:val="34EE4950"/>
    <w:multiLevelType w:val="hybridMultilevel"/>
    <w:tmpl w:val="89AE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82C3E"/>
    <w:multiLevelType w:val="hybridMultilevel"/>
    <w:tmpl w:val="000C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D205CD"/>
    <w:multiLevelType w:val="hybridMultilevel"/>
    <w:tmpl w:val="7098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8192E"/>
    <w:multiLevelType w:val="hybridMultilevel"/>
    <w:tmpl w:val="2D3C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0A7A23"/>
    <w:multiLevelType w:val="multilevel"/>
    <w:tmpl w:val="8DF0BD3A"/>
    <w:lvl w:ilvl="0">
      <w:start w:val="1"/>
      <w:numFmt w:val="bullet"/>
      <w:pStyle w:val="Ondertitel"/>
      <w:lvlText w:val="&gt;"/>
      <w:lvlJc w:val="left"/>
      <w:pPr>
        <w:ind w:left="170" w:hanging="17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69E45C6"/>
    <w:multiLevelType w:val="multilevel"/>
    <w:tmpl w:val="4C5CDD82"/>
    <w:lvl w:ilvl="0">
      <w:start w:val="1"/>
      <w:numFmt w:val="upperLetter"/>
      <w:pStyle w:val="Bijlage-titel"/>
      <w:suff w:val="space"/>
      <w:lvlText w:val="Bijlage %1:"/>
      <w:lvlJc w:val="left"/>
      <w:pPr>
        <w:ind w:left="0" w:firstLine="0"/>
      </w:pPr>
      <w:rPr>
        <w:rFonts w:hint="default"/>
        <w:color w:val="auto"/>
      </w:rPr>
    </w:lvl>
    <w:lvl w:ilvl="1">
      <w:start w:val="1"/>
      <w:numFmt w:val="decimal"/>
      <w:lvlText w:val="%2."/>
      <w:lvlJc w:val="left"/>
      <w:pPr>
        <w:tabs>
          <w:tab w:val="num" w:pos="340"/>
        </w:tabs>
        <w:ind w:left="340" w:hanging="340"/>
      </w:pPr>
      <w:rPr>
        <w:rFonts w:hint="default"/>
      </w:rPr>
    </w:lvl>
    <w:lvl w:ilvl="2">
      <w:start w:val="1"/>
      <w:numFmt w:val="decimal"/>
      <w:lvlText w:val="%1.%2.%3"/>
      <w:lvlJc w:val="right"/>
      <w:pPr>
        <w:tabs>
          <w:tab w:val="num" w:pos="0"/>
        </w:tabs>
        <w:ind w:left="0" w:hanging="17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6FA7690"/>
    <w:multiLevelType w:val="hybridMultilevel"/>
    <w:tmpl w:val="7AE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F3578C"/>
    <w:multiLevelType w:val="hybridMultilevel"/>
    <w:tmpl w:val="D332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7A52A6"/>
    <w:multiLevelType w:val="hybridMultilevel"/>
    <w:tmpl w:val="03366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0D0345"/>
    <w:multiLevelType w:val="multilevel"/>
    <w:tmpl w:val="AB9AE1C6"/>
    <w:lvl w:ilvl="0">
      <w:start w:val="1"/>
      <w:numFmt w:val="upperLetter"/>
      <w:pStyle w:val="Bijlage-subkop"/>
      <w:suff w:val="space"/>
      <w:lvlText w:val="Bijlage %1:"/>
      <w:lvlJc w:val="left"/>
      <w:pPr>
        <w:ind w:left="454" w:hanging="454"/>
      </w:pPr>
      <w:rPr>
        <w:rFonts w:hint="default"/>
        <w:color w:val="auto"/>
      </w:rPr>
    </w:lvl>
    <w:lvl w:ilvl="1">
      <w:start w:val="1"/>
      <w:numFmt w:val="decimal"/>
      <w:pStyle w:val="Bijlage-subkop"/>
      <w:lvlText w:val="%2."/>
      <w:lvlJc w:val="left"/>
      <w:pPr>
        <w:tabs>
          <w:tab w:val="num" w:pos="340"/>
        </w:tabs>
        <w:ind w:left="340" w:hanging="340"/>
      </w:pPr>
      <w:rPr>
        <w:rFonts w:hint="default"/>
      </w:rPr>
    </w:lvl>
    <w:lvl w:ilvl="2">
      <w:start w:val="1"/>
      <w:numFmt w:val="decimal"/>
      <w:lvlText w:val="%1.%2.%3"/>
      <w:lvlJc w:val="right"/>
      <w:pPr>
        <w:tabs>
          <w:tab w:val="num" w:pos="0"/>
        </w:tabs>
        <w:ind w:left="0" w:hanging="17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5204572"/>
    <w:multiLevelType w:val="hybridMultilevel"/>
    <w:tmpl w:val="EAAEAE6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92D336A"/>
    <w:multiLevelType w:val="hybridMultilevel"/>
    <w:tmpl w:val="68C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55017"/>
    <w:multiLevelType w:val="hybridMultilevel"/>
    <w:tmpl w:val="A418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1B00C6"/>
    <w:multiLevelType w:val="hybridMultilevel"/>
    <w:tmpl w:val="6D14249C"/>
    <w:lvl w:ilvl="0" w:tplc="7958A9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17461C"/>
    <w:multiLevelType w:val="hybridMultilevel"/>
    <w:tmpl w:val="B1A81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87098C"/>
    <w:multiLevelType w:val="hybridMultilevel"/>
    <w:tmpl w:val="4D949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DA39E8"/>
    <w:multiLevelType w:val="hybridMultilevel"/>
    <w:tmpl w:val="5392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860CF8"/>
    <w:multiLevelType w:val="hybridMultilevel"/>
    <w:tmpl w:val="84901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24"/>
  </w:num>
  <w:num w:numId="4">
    <w:abstractNumId w:val="19"/>
  </w:num>
  <w:num w:numId="5">
    <w:abstractNumId w:val="14"/>
  </w:num>
  <w:num w:numId="6">
    <w:abstractNumId w:val="12"/>
  </w:num>
  <w:num w:numId="7">
    <w:abstractNumId w:val="30"/>
  </w:num>
  <w:num w:numId="8">
    <w:abstractNumId w:val="18"/>
  </w:num>
  <w:num w:numId="9">
    <w:abstractNumId w:val="17"/>
  </w:num>
  <w:num w:numId="10">
    <w:abstractNumId w:val="8"/>
  </w:num>
  <w:num w:numId="11">
    <w:abstractNumId w:val="15"/>
  </w:num>
  <w:num w:numId="12">
    <w:abstractNumId w:val="21"/>
  </w:num>
  <w:num w:numId="13">
    <w:abstractNumId w:val="1"/>
  </w:num>
  <w:num w:numId="14">
    <w:abstractNumId w:val="22"/>
  </w:num>
  <w:num w:numId="15">
    <w:abstractNumId w:val="10"/>
  </w:num>
  <w:num w:numId="16">
    <w:abstractNumId w:val="29"/>
  </w:num>
  <w:num w:numId="17">
    <w:abstractNumId w:val="5"/>
  </w:num>
  <w:num w:numId="18">
    <w:abstractNumId w:val="0"/>
  </w:num>
  <w:num w:numId="19">
    <w:abstractNumId w:val="32"/>
  </w:num>
  <w:num w:numId="20">
    <w:abstractNumId w:val="26"/>
  </w:num>
  <w:num w:numId="21">
    <w:abstractNumId w:val="4"/>
  </w:num>
  <w:num w:numId="22">
    <w:abstractNumId w:val="27"/>
  </w:num>
  <w:num w:numId="23">
    <w:abstractNumId w:val="2"/>
  </w:num>
  <w:num w:numId="24">
    <w:abstractNumId w:val="16"/>
  </w:num>
  <w:num w:numId="25">
    <w:abstractNumId w:val="11"/>
  </w:num>
  <w:num w:numId="26">
    <w:abstractNumId w:val="28"/>
  </w:num>
  <w:num w:numId="27">
    <w:abstractNumId w:val="9"/>
  </w:num>
  <w:num w:numId="28">
    <w:abstractNumId w:val="13"/>
  </w:num>
  <w:num w:numId="29">
    <w:abstractNumId w:val="25"/>
  </w:num>
  <w:num w:numId="30">
    <w:abstractNumId w:val="6"/>
  </w:num>
  <w:num w:numId="31">
    <w:abstractNumId w:val="23"/>
  </w:num>
  <w:num w:numId="32">
    <w:abstractNumId w:val="7"/>
  </w:num>
  <w:num w:numId="33">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o:colormru v:ext="edit" colors="#95c23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63"/>
    <w:rsid w:val="00001232"/>
    <w:rsid w:val="0001253E"/>
    <w:rsid w:val="0001711D"/>
    <w:rsid w:val="000301F1"/>
    <w:rsid w:val="0003465D"/>
    <w:rsid w:val="00035451"/>
    <w:rsid w:val="0004689F"/>
    <w:rsid w:val="00063C3E"/>
    <w:rsid w:val="000657AA"/>
    <w:rsid w:val="0006773F"/>
    <w:rsid w:val="00067CB1"/>
    <w:rsid w:val="00070FCA"/>
    <w:rsid w:val="000710C2"/>
    <w:rsid w:val="00072918"/>
    <w:rsid w:val="00072E9F"/>
    <w:rsid w:val="00073910"/>
    <w:rsid w:val="00076CE9"/>
    <w:rsid w:val="00081A1F"/>
    <w:rsid w:val="00081B59"/>
    <w:rsid w:val="000825B5"/>
    <w:rsid w:val="000925F6"/>
    <w:rsid w:val="000A0AE1"/>
    <w:rsid w:val="000A76FE"/>
    <w:rsid w:val="000B357B"/>
    <w:rsid w:val="000C606B"/>
    <w:rsid w:val="000C6EA9"/>
    <w:rsid w:val="000D05F9"/>
    <w:rsid w:val="000D0725"/>
    <w:rsid w:val="000D1456"/>
    <w:rsid w:val="000E4CAA"/>
    <w:rsid w:val="000F34AE"/>
    <w:rsid w:val="001238CD"/>
    <w:rsid w:val="001311C6"/>
    <w:rsid w:val="001318BE"/>
    <w:rsid w:val="001333E5"/>
    <w:rsid w:val="001351A0"/>
    <w:rsid w:val="0014101D"/>
    <w:rsid w:val="00141F1C"/>
    <w:rsid w:val="001440B7"/>
    <w:rsid w:val="001442C3"/>
    <w:rsid w:val="0015524A"/>
    <w:rsid w:val="001605F7"/>
    <w:rsid w:val="001617F2"/>
    <w:rsid w:val="00162735"/>
    <w:rsid w:val="00164388"/>
    <w:rsid w:val="00164C61"/>
    <w:rsid w:val="0016742D"/>
    <w:rsid w:val="0017052D"/>
    <w:rsid w:val="001705C8"/>
    <w:rsid w:val="00174538"/>
    <w:rsid w:val="001759CF"/>
    <w:rsid w:val="00175C10"/>
    <w:rsid w:val="001875A6"/>
    <w:rsid w:val="00187C6A"/>
    <w:rsid w:val="00194A0F"/>
    <w:rsid w:val="00194B86"/>
    <w:rsid w:val="001A4882"/>
    <w:rsid w:val="001A4AA2"/>
    <w:rsid w:val="001B3A68"/>
    <w:rsid w:val="001B7CE6"/>
    <w:rsid w:val="001C2C27"/>
    <w:rsid w:val="001C3712"/>
    <w:rsid w:val="001D153B"/>
    <w:rsid w:val="001D1F7B"/>
    <w:rsid w:val="001D27AF"/>
    <w:rsid w:val="001D2B26"/>
    <w:rsid w:val="001D79B9"/>
    <w:rsid w:val="001E04AE"/>
    <w:rsid w:val="001E1596"/>
    <w:rsid w:val="001E21C9"/>
    <w:rsid w:val="001E7E3D"/>
    <w:rsid w:val="001F09EC"/>
    <w:rsid w:val="001F4EDC"/>
    <w:rsid w:val="002044B1"/>
    <w:rsid w:val="002120F1"/>
    <w:rsid w:val="00223DFD"/>
    <w:rsid w:val="00237078"/>
    <w:rsid w:val="00245E1D"/>
    <w:rsid w:val="00250365"/>
    <w:rsid w:val="002617FB"/>
    <w:rsid w:val="00274284"/>
    <w:rsid w:val="002808B1"/>
    <w:rsid w:val="0028554A"/>
    <w:rsid w:val="0028631C"/>
    <w:rsid w:val="00286723"/>
    <w:rsid w:val="0029076F"/>
    <w:rsid w:val="0029339A"/>
    <w:rsid w:val="00293668"/>
    <w:rsid w:val="002936A1"/>
    <w:rsid w:val="002971B9"/>
    <w:rsid w:val="002972E7"/>
    <w:rsid w:val="002A5033"/>
    <w:rsid w:val="002A6B30"/>
    <w:rsid w:val="002B24E1"/>
    <w:rsid w:val="002C0D0D"/>
    <w:rsid w:val="002C4F7B"/>
    <w:rsid w:val="002C6394"/>
    <w:rsid w:val="002D23FA"/>
    <w:rsid w:val="002D29C0"/>
    <w:rsid w:val="002D3EF1"/>
    <w:rsid w:val="002D6D88"/>
    <w:rsid w:val="002E57AC"/>
    <w:rsid w:val="002F26D2"/>
    <w:rsid w:val="002F69BF"/>
    <w:rsid w:val="00306371"/>
    <w:rsid w:val="003111E5"/>
    <w:rsid w:val="0031216E"/>
    <w:rsid w:val="00312A45"/>
    <w:rsid w:val="0032145F"/>
    <w:rsid w:val="00323F23"/>
    <w:rsid w:val="00345934"/>
    <w:rsid w:val="00345D5D"/>
    <w:rsid w:val="00351CF8"/>
    <w:rsid w:val="003618CE"/>
    <w:rsid w:val="00362F51"/>
    <w:rsid w:val="00363C7A"/>
    <w:rsid w:val="00363D11"/>
    <w:rsid w:val="00364764"/>
    <w:rsid w:val="00366BCA"/>
    <w:rsid w:val="00377EF2"/>
    <w:rsid w:val="00391B6F"/>
    <w:rsid w:val="003938B1"/>
    <w:rsid w:val="003B0799"/>
    <w:rsid w:val="003B0D93"/>
    <w:rsid w:val="003B304C"/>
    <w:rsid w:val="003B4C3B"/>
    <w:rsid w:val="003B7D39"/>
    <w:rsid w:val="003E38D6"/>
    <w:rsid w:val="003E5E47"/>
    <w:rsid w:val="004005CA"/>
    <w:rsid w:val="00400B6F"/>
    <w:rsid w:val="004077AD"/>
    <w:rsid w:val="004109C0"/>
    <w:rsid w:val="004113AE"/>
    <w:rsid w:val="00415649"/>
    <w:rsid w:val="004259AB"/>
    <w:rsid w:val="004338C0"/>
    <w:rsid w:val="00436B3C"/>
    <w:rsid w:val="00441696"/>
    <w:rsid w:val="00442B1A"/>
    <w:rsid w:val="0044646D"/>
    <w:rsid w:val="00447A48"/>
    <w:rsid w:val="0045010F"/>
    <w:rsid w:val="00451374"/>
    <w:rsid w:val="004550B2"/>
    <w:rsid w:val="0045626F"/>
    <w:rsid w:val="004617D1"/>
    <w:rsid w:val="00465E30"/>
    <w:rsid w:val="00467EB2"/>
    <w:rsid w:val="004724FC"/>
    <w:rsid w:val="00473DA5"/>
    <w:rsid w:val="00473DBE"/>
    <w:rsid w:val="0048105F"/>
    <w:rsid w:val="00484D5D"/>
    <w:rsid w:val="00485FCB"/>
    <w:rsid w:val="00487547"/>
    <w:rsid w:val="004970DB"/>
    <w:rsid w:val="00497370"/>
    <w:rsid w:val="004A3C82"/>
    <w:rsid w:val="004A51E0"/>
    <w:rsid w:val="004A65B2"/>
    <w:rsid w:val="004C3520"/>
    <w:rsid w:val="004C3663"/>
    <w:rsid w:val="004D09A2"/>
    <w:rsid w:val="004D205C"/>
    <w:rsid w:val="004E26F8"/>
    <w:rsid w:val="004E463B"/>
    <w:rsid w:val="004F6563"/>
    <w:rsid w:val="00502555"/>
    <w:rsid w:val="00503476"/>
    <w:rsid w:val="005036BD"/>
    <w:rsid w:val="005041B9"/>
    <w:rsid w:val="00510FE2"/>
    <w:rsid w:val="00513A82"/>
    <w:rsid w:val="005208E5"/>
    <w:rsid w:val="005259EA"/>
    <w:rsid w:val="00525ECE"/>
    <w:rsid w:val="0053053C"/>
    <w:rsid w:val="00535E12"/>
    <w:rsid w:val="00540668"/>
    <w:rsid w:val="00543DD5"/>
    <w:rsid w:val="00544F01"/>
    <w:rsid w:val="005517D2"/>
    <w:rsid w:val="005602A7"/>
    <w:rsid w:val="00562FE7"/>
    <w:rsid w:val="00567A63"/>
    <w:rsid w:val="005772C6"/>
    <w:rsid w:val="00580E5A"/>
    <w:rsid w:val="00586B62"/>
    <w:rsid w:val="00594E41"/>
    <w:rsid w:val="005A6448"/>
    <w:rsid w:val="005A77C0"/>
    <w:rsid w:val="005B39C4"/>
    <w:rsid w:val="005B738D"/>
    <w:rsid w:val="005C269F"/>
    <w:rsid w:val="005C4B89"/>
    <w:rsid w:val="005C669B"/>
    <w:rsid w:val="005D35B0"/>
    <w:rsid w:val="005D5ED4"/>
    <w:rsid w:val="005E46F1"/>
    <w:rsid w:val="005E51F1"/>
    <w:rsid w:val="00605DA4"/>
    <w:rsid w:val="006154EF"/>
    <w:rsid w:val="0062561C"/>
    <w:rsid w:val="006271F1"/>
    <w:rsid w:val="006274FE"/>
    <w:rsid w:val="00627A4C"/>
    <w:rsid w:val="00635CDC"/>
    <w:rsid w:val="00640F68"/>
    <w:rsid w:val="00651635"/>
    <w:rsid w:val="00652B80"/>
    <w:rsid w:val="00655AB4"/>
    <w:rsid w:val="006653A0"/>
    <w:rsid w:val="006657E8"/>
    <w:rsid w:val="00665FAF"/>
    <w:rsid w:val="006670D4"/>
    <w:rsid w:val="00677480"/>
    <w:rsid w:val="00687430"/>
    <w:rsid w:val="006A0962"/>
    <w:rsid w:val="006A37B2"/>
    <w:rsid w:val="006A6CF7"/>
    <w:rsid w:val="006B217A"/>
    <w:rsid w:val="006B5FF6"/>
    <w:rsid w:val="006C0106"/>
    <w:rsid w:val="006C5BE6"/>
    <w:rsid w:val="006D2136"/>
    <w:rsid w:val="006E262A"/>
    <w:rsid w:val="006E53D5"/>
    <w:rsid w:val="006E73B1"/>
    <w:rsid w:val="006F0360"/>
    <w:rsid w:val="006F2CAE"/>
    <w:rsid w:val="006F7510"/>
    <w:rsid w:val="00705833"/>
    <w:rsid w:val="00705CED"/>
    <w:rsid w:val="00706133"/>
    <w:rsid w:val="00706452"/>
    <w:rsid w:val="0071307C"/>
    <w:rsid w:val="00714442"/>
    <w:rsid w:val="007157A6"/>
    <w:rsid w:val="00721299"/>
    <w:rsid w:val="00722F31"/>
    <w:rsid w:val="007431A6"/>
    <w:rsid w:val="00745B2F"/>
    <w:rsid w:val="0074678E"/>
    <w:rsid w:val="0074694D"/>
    <w:rsid w:val="0075198C"/>
    <w:rsid w:val="00751F77"/>
    <w:rsid w:val="00754AA7"/>
    <w:rsid w:val="00755980"/>
    <w:rsid w:val="007635B9"/>
    <w:rsid w:val="007639D1"/>
    <w:rsid w:val="00766925"/>
    <w:rsid w:val="007710B7"/>
    <w:rsid w:val="007776AD"/>
    <w:rsid w:val="00777AC7"/>
    <w:rsid w:val="00782147"/>
    <w:rsid w:val="0079183B"/>
    <w:rsid w:val="00796051"/>
    <w:rsid w:val="007B603A"/>
    <w:rsid w:val="007C55ED"/>
    <w:rsid w:val="007C64BE"/>
    <w:rsid w:val="007C731E"/>
    <w:rsid w:val="007D2922"/>
    <w:rsid w:val="007D60DA"/>
    <w:rsid w:val="007E0093"/>
    <w:rsid w:val="007E4867"/>
    <w:rsid w:val="007E491B"/>
    <w:rsid w:val="007F79A2"/>
    <w:rsid w:val="00800559"/>
    <w:rsid w:val="0080776C"/>
    <w:rsid w:val="00811E59"/>
    <w:rsid w:val="00813071"/>
    <w:rsid w:val="008145BD"/>
    <w:rsid w:val="008213EF"/>
    <w:rsid w:val="00822928"/>
    <w:rsid w:val="00824DD8"/>
    <w:rsid w:val="0083068D"/>
    <w:rsid w:val="00831790"/>
    <w:rsid w:val="00833ECD"/>
    <w:rsid w:val="00834058"/>
    <w:rsid w:val="00841116"/>
    <w:rsid w:val="00841FE5"/>
    <w:rsid w:val="008451CB"/>
    <w:rsid w:val="008556C3"/>
    <w:rsid w:val="00857A61"/>
    <w:rsid w:val="008732A6"/>
    <w:rsid w:val="00873BE6"/>
    <w:rsid w:val="00877E24"/>
    <w:rsid w:val="008843F5"/>
    <w:rsid w:val="008848E7"/>
    <w:rsid w:val="008937FF"/>
    <w:rsid w:val="008A10A6"/>
    <w:rsid w:val="008A2DFF"/>
    <w:rsid w:val="008A3F23"/>
    <w:rsid w:val="008B0805"/>
    <w:rsid w:val="008B17EF"/>
    <w:rsid w:val="008B1AA9"/>
    <w:rsid w:val="008C1B25"/>
    <w:rsid w:val="008C1DE4"/>
    <w:rsid w:val="008C2294"/>
    <w:rsid w:val="008D0E9E"/>
    <w:rsid w:val="008D3328"/>
    <w:rsid w:val="008D547A"/>
    <w:rsid w:val="008E1274"/>
    <w:rsid w:val="008E1FFA"/>
    <w:rsid w:val="008E53A0"/>
    <w:rsid w:val="008F0563"/>
    <w:rsid w:val="008F19D9"/>
    <w:rsid w:val="008F5EEC"/>
    <w:rsid w:val="00910E17"/>
    <w:rsid w:val="009174A8"/>
    <w:rsid w:val="00922F49"/>
    <w:rsid w:val="0092338B"/>
    <w:rsid w:val="009261DF"/>
    <w:rsid w:val="00926AAC"/>
    <w:rsid w:val="009324D1"/>
    <w:rsid w:val="009336C4"/>
    <w:rsid w:val="00934D96"/>
    <w:rsid w:val="00935D76"/>
    <w:rsid w:val="00935E83"/>
    <w:rsid w:val="00945273"/>
    <w:rsid w:val="009452E5"/>
    <w:rsid w:val="00950D5C"/>
    <w:rsid w:val="0095776E"/>
    <w:rsid w:val="00964A64"/>
    <w:rsid w:val="009654AF"/>
    <w:rsid w:val="00966611"/>
    <w:rsid w:val="00972CF1"/>
    <w:rsid w:val="00972E66"/>
    <w:rsid w:val="00981624"/>
    <w:rsid w:val="00986F14"/>
    <w:rsid w:val="00990040"/>
    <w:rsid w:val="0099249E"/>
    <w:rsid w:val="00995645"/>
    <w:rsid w:val="009B188A"/>
    <w:rsid w:val="009B2FC1"/>
    <w:rsid w:val="009B3A96"/>
    <w:rsid w:val="009B3B8F"/>
    <w:rsid w:val="009B4035"/>
    <w:rsid w:val="009B72D4"/>
    <w:rsid w:val="009C48CE"/>
    <w:rsid w:val="009D40FD"/>
    <w:rsid w:val="009D4605"/>
    <w:rsid w:val="009D4ABC"/>
    <w:rsid w:val="009E1666"/>
    <w:rsid w:val="00A0698B"/>
    <w:rsid w:val="00A1488C"/>
    <w:rsid w:val="00A168E3"/>
    <w:rsid w:val="00A479C3"/>
    <w:rsid w:val="00A513C2"/>
    <w:rsid w:val="00A52C4D"/>
    <w:rsid w:val="00A62B3F"/>
    <w:rsid w:val="00A62F69"/>
    <w:rsid w:val="00A64C37"/>
    <w:rsid w:val="00A70293"/>
    <w:rsid w:val="00A81075"/>
    <w:rsid w:val="00A8555C"/>
    <w:rsid w:val="00A90AE6"/>
    <w:rsid w:val="00A910D8"/>
    <w:rsid w:val="00AA14DF"/>
    <w:rsid w:val="00AA66D3"/>
    <w:rsid w:val="00AC0788"/>
    <w:rsid w:val="00AC394F"/>
    <w:rsid w:val="00AC59BA"/>
    <w:rsid w:val="00AD0088"/>
    <w:rsid w:val="00AD1717"/>
    <w:rsid w:val="00AD32CF"/>
    <w:rsid w:val="00AD3CF2"/>
    <w:rsid w:val="00AD545F"/>
    <w:rsid w:val="00AD66AB"/>
    <w:rsid w:val="00AE7A2B"/>
    <w:rsid w:val="00AF2806"/>
    <w:rsid w:val="00B05E5F"/>
    <w:rsid w:val="00B11208"/>
    <w:rsid w:val="00B12C3F"/>
    <w:rsid w:val="00B17BA3"/>
    <w:rsid w:val="00B22D7A"/>
    <w:rsid w:val="00B23AA6"/>
    <w:rsid w:val="00B27FC6"/>
    <w:rsid w:val="00B304A7"/>
    <w:rsid w:val="00B3123B"/>
    <w:rsid w:val="00B32B72"/>
    <w:rsid w:val="00B35A0C"/>
    <w:rsid w:val="00B37E76"/>
    <w:rsid w:val="00B47C9B"/>
    <w:rsid w:val="00B53405"/>
    <w:rsid w:val="00B54786"/>
    <w:rsid w:val="00B57077"/>
    <w:rsid w:val="00B65564"/>
    <w:rsid w:val="00B66A18"/>
    <w:rsid w:val="00B70E30"/>
    <w:rsid w:val="00B806AF"/>
    <w:rsid w:val="00B92176"/>
    <w:rsid w:val="00BC41B7"/>
    <w:rsid w:val="00BC64F8"/>
    <w:rsid w:val="00BD1889"/>
    <w:rsid w:val="00BE55ED"/>
    <w:rsid w:val="00BF1828"/>
    <w:rsid w:val="00BF4FBC"/>
    <w:rsid w:val="00C0095E"/>
    <w:rsid w:val="00C040E0"/>
    <w:rsid w:val="00C072B2"/>
    <w:rsid w:val="00C104A4"/>
    <w:rsid w:val="00C10E6A"/>
    <w:rsid w:val="00C25017"/>
    <w:rsid w:val="00C250A0"/>
    <w:rsid w:val="00C25D2C"/>
    <w:rsid w:val="00C407B2"/>
    <w:rsid w:val="00C40B55"/>
    <w:rsid w:val="00C44095"/>
    <w:rsid w:val="00C452E0"/>
    <w:rsid w:val="00C46B54"/>
    <w:rsid w:val="00C525E4"/>
    <w:rsid w:val="00C62EE2"/>
    <w:rsid w:val="00C71145"/>
    <w:rsid w:val="00C75E11"/>
    <w:rsid w:val="00C80C66"/>
    <w:rsid w:val="00C925FA"/>
    <w:rsid w:val="00C93C89"/>
    <w:rsid w:val="00CA4570"/>
    <w:rsid w:val="00CB21E9"/>
    <w:rsid w:val="00CB591F"/>
    <w:rsid w:val="00CB6282"/>
    <w:rsid w:val="00CB6A5E"/>
    <w:rsid w:val="00CC146A"/>
    <w:rsid w:val="00CC1D96"/>
    <w:rsid w:val="00CC5E28"/>
    <w:rsid w:val="00CC68A0"/>
    <w:rsid w:val="00CC6EE1"/>
    <w:rsid w:val="00CC7A6E"/>
    <w:rsid w:val="00CF6467"/>
    <w:rsid w:val="00D029E5"/>
    <w:rsid w:val="00D0667D"/>
    <w:rsid w:val="00D118F7"/>
    <w:rsid w:val="00D12D7E"/>
    <w:rsid w:val="00D161ED"/>
    <w:rsid w:val="00D2252F"/>
    <w:rsid w:val="00D344EE"/>
    <w:rsid w:val="00D374B5"/>
    <w:rsid w:val="00D406EA"/>
    <w:rsid w:val="00D50B35"/>
    <w:rsid w:val="00D53892"/>
    <w:rsid w:val="00D56F79"/>
    <w:rsid w:val="00D6000B"/>
    <w:rsid w:val="00D67DC9"/>
    <w:rsid w:val="00D70D59"/>
    <w:rsid w:val="00D71215"/>
    <w:rsid w:val="00D84EE0"/>
    <w:rsid w:val="00DA7F24"/>
    <w:rsid w:val="00DB42CC"/>
    <w:rsid w:val="00DC2CE1"/>
    <w:rsid w:val="00DC6966"/>
    <w:rsid w:val="00DD62FB"/>
    <w:rsid w:val="00DE0E54"/>
    <w:rsid w:val="00DE4798"/>
    <w:rsid w:val="00E11579"/>
    <w:rsid w:val="00E119F2"/>
    <w:rsid w:val="00E20EA0"/>
    <w:rsid w:val="00E23650"/>
    <w:rsid w:val="00E27B4E"/>
    <w:rsid w:val="00E30E6D"/>
    <w:rsid w:val="00E3567C"/>
    <w:rsid w:val="00E548BA"/>
    <w:rsid w:val="00E61EC6"/>
    <w:rsid w:val="00E67C43"/>
    <w:rsid w:val="00E72507"/>
    <w:rsid w:val="00E765C3"/>
    <w:rsid w:val="00E85A3B"/>
    <w:rsid w:val="00E9362D"/>
    <w:rsid w:val="00E943BA"/>
    <w:rsid w:val="00EA100B"/>
    <w:rsid w:val="00EB51CE"/>
    <w:rsid w:val="00EB59A9"/>
    <w:rsid w:val="00EC342B"/>
    <w:rsid w:val="00EC4F48"/>
    <w:rsid w:val="00EC69F4"/>
    <w:rsid w:val="00ED42BB"/>
    <w:rsid w:val="00ED7A65"/>
    <w:rsid w:val="00EE2957"/>
    <w:rsid w:val="00EF275D"/>
    <w:rsid w:val="00F005EE"/>
    <w:rsid w:val="00F01191"/>
    <w:rsid w:val="00F01771"/>
    <w:rsid w:val="00F04C32"/>
    <w:rsid w:val="00F07EAC"/>
    <w:rsid w:val="00F130E0"/>
    <w:rsid w:val="00F13840"/>
    <w:rsid w:val="00F155FF"/>
    <w:rsid w:val="00F169C1"/>
    <w:rsid w:val="00F2635B"/>
    <w:rsid w:val="00F27968"/>
    <w:rsid w:val="00F31D34"/>
    <w:rsid w:val="00F366AF"/>
    <w:rsid w:val="00F41BC1"/>
    <w:rsid w:val="00F43D55"/>
    <w:rsid w:val="00F46880"/>
    <w:rsid w:val="00F54D7D"/>
    <w:rsid w:val="00F55289"/>
    <w:rsid w:val="00F61037"/>
    <w:rsid w:val="00F6221A"/>
    <w:rsid w:val="00F66728"/>
    <w:rsid w:val="00F673E3"/>
    <w:rsid w:val="00F70ECA"/>
    <w:rsid w:val="00F918D0"/>
    <w:rsid w:val="00F923F4"/>
    <w:rsid w:val="00F96FDD"/>
    <w:rsid w:val="00F97D97"/>
    <w:rsid w:val="00FA1C72"/>
    <w:rsid w:val="00FB0EF6"/>
    <w:rsid w:val="00FB4B6E"/>
    <w:rsid w:val="00FB4FE9"/>
    <w:rsid w:val="00FD3656"/>
    <w:rsid w:val="00FD7330"/>
    <w:rsid w:val="00FE4291"/>
    <w:rsid w:val="00FF0252"/>
    <w:rsid w:val="00FF20F2"/>
    <w:rsid w:val="00FF4940"/>
    <w:rsid w:val="00FF77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95c23d"/>
    </o:shapedefaults>
    <o:shapelayout v:ext="edit">
      <o:idmap v:ext="edit" data="1"/>
    </o:shapelayout>
  </w:shapeDefaults>
  <w:decimalSymbol w:val=","/>
  <w:listSeparator w:val=";"/>
  <w14:docId w14:val="4CAD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toc 1" w:uiPriority="39"/>
    <w:lsdException w:name="toc 2" w:uiPriority="39"/>
    <w:lsdException w:name="toc 3" w:uiPriority="39"/>
    <w:lsdException w:name="footer" w:locked="1"/>
    <w:lsdException w:name="caption" w:semiHidden="1" w:unhideWhenUsed="1" w:qFormat="1"/>
    <w:lsdException w:name="Title" w:qFormat="1"/>
    <w:lsdException w:name="Subtitle"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745B2F"/>
    <w:pPr>
      <w:spacing w:line="280" w:lineRule="atLeast"/>
    </w:pPr>
    <w:rPr>
      <w:rFonts w:ascii="Arial" w:hAnsi="Arial"/>
      <w:szCs w:val="24"/>
      <w:lang w:eastAsia="ja-JP"/>
    </w:rPr>
  </w:style>
  <w:style w:type="paragraph" w:styleId="Kop1">
    <w:name w:val="heading 1"/>
    <w:basedOn w:val="Standaard"/>
    <w:next w:val="Standaard"/>
    <w:link w:val="Kop1Char"/>
    <w:qFormat/>
    <w:rsid w:val="00755980"/>
    <w:pPr>
      <w:keepNext/>
      <w:numPr>
        <w:numId w:val="5"/>
      </w:numPr>
      <w:spacing w:after="260"/>
      <w:outlineLvl w:val="0"/>
    </w:pPr>
    <w:rPr>
      <w:rFonts w:ascii="Trebuchet MS" w:hAnsi="Trebuchet MS" w:cs="Arial"/>
      <w:b/>
      <w:bCs/>
      <w:kern w:val="32"/>
      <w:sz w:val="40"/>
      <w:szCs w:val="32"/>
    </w:rPr>
  </w:style>
  <w:style w:type="paragraph" w:styleId="Kop2">
    <w:name w:val="heading 2"/>
    <w:basedOn w:val="Standaard"/>
    <w:next w:val="Standaard"/>
    <w:link w:val="Kop2Char"/>
    <w:uiPriority w:val="9"/>
    <w:qFormat/>
    <w:rsid w:val="00755980"/>
    <w:pPr>
      <w:keepNext/>
      <w:numPr>
        <w:ilvl w:val="1"/>
        <w:numId w:val="5"/>
      </w:numPr>
      <w:spacing w:after="260"/>
      <w:outlineLvl w:val="1"/>
    </w:pPr>
    <w:rPr>
      <w:rFonts w:ascii="Trebuchet MS" w:hAnsi="Trebuchet MS" w:cs="Arial"/>
      <w:b/>
      <w:bCs/>
      <w:iCs/>
      <w:sz w:val="32"/>
      <w:szCs w:val="28"/>
    </w:rPr>
  </w:style>
  <w:style w:type="paragraph" w:styleId="Kop3">
    <w:name w:val="heading 3"/>
    <w:basedOn w:val="Standaard"/>
    <w:next w:val="Standaard"/>
    <w:uiPriority w:val="9"/>
    <w:qFormat/>
    <w:rsid w:val="00755980"/>
    <w:pPr>
      <w:keepNext/>
      <w:numPr>
        <w:ilvl w:val="2"/>
        <w:numId w:val="5"/>
      </w:numPr>
      <w:spacing w:after="260"/>
      <w:outlineLvl w:val="2"/>
    </w:pPr>
    <w:rPr>
      <w:rFonts w:ascii="Trebuchet MS" w:hAnsi="Trebuchet MS" w:cs="Arial"/>
      <w:b/>
      <w:bCs/>
      <w:sz w:val="24"/>
      <w:szCs w:val="26"/>
    </w:rPr>
  </w:style>
  <w:style w:type="paragraph" w:styleId="Kop4">
    <w:name w:val="heading 4"/>
    <w:aliases w:val="Vet"/>
    <w:basedOn w:val="Standaard"/>
    <w:next w:val="Standaard"/>
    <w:uiPriority w:val="9"/>
    <w:qFormat/>
    <w:rsid w:val="001A4AA2"/>
    <w:pPr>
      <w:keepNext/>
      <w:numPr>
        <w:ilvl w:val="3"/>
        <w:numId w:val="5"/>
      </w:numPr>
      <w:outlineLvl w:val="3"/>
    </w:pPr>
    <w:rPr>
      <w:b/>
      <w:bCs/>
      <w:szCs w:val="28"/>
    </w:rPr>
  </w:style>
  <w:style w:type="paragraph" w:styleId="Kop5">
    <w:name w:val="heading 5"/>
    <w:aliases w:val="cursief"/>
    <w:basedOn w:val="Standaard"/>
    <w:next w:val="Standaard"/>
    <w:rsid w:val="00D50B35"/>
    <w:pPr>
      <w:outlineLvl w:val="4"/>
    </w:pPr>
    <w:rPr>
      <w:bCs/>
      <w:i/>
      <w:iCs/>
      <w:szCs w:val="26"/>
    </w:rPr>
  </w:style>
  <w:style w:type="paragraph" w:styleId="Kop6">
    <w:name w:val="heading 6"/>
    <w:basedOn w:val="Standaard"/>
    <w:next w:val="Standaard"/>
    <w:rsid w:val="001A4AA2"/>
    <w:pPr>
      <w:numPr>
        <w:ilvl w:val="5"/>
        <w:numId w:val="5"/>
      </w:numPr>
      <w:spacing w:before="240" w:after="60"/>
      <w:outlineLvl w:val="5"/>
    </w:pPr>
    <w:rPr>
      <w:rFonts w:ascii="Times New Roman" w:hAnsi="Times New Roman"/>
      <w:b/>
      <w:bCs/>
      <w:sz w:val="22"/>
      <w:szCs w:val="22"/>
    </w:rPr>
  </w:style>
  <w:style w:type="paragraph" w:styleId="Kop7">
    <w:name w:val="heading 7"/>
    <w:basedOn w:val="Standaard"/>
    <w:next w:val="Standaard"/>
    <w:rsid w:val="001A4AA2"/>
    <w:pPr>
      <w:numPr>
        <w:ilvl w:val="6"/>
        <w:numId w:val="5"/>
      </w:numPr>
      <w:spacing w:before="240" w:after="60"/>
      <w:outlineLvl w:val="6"/>
    </w:pPr>
    <w:rPr>
      <w:rFonts w:ascii="Times New Roman" w:hAnsi="Times New Roman"/>
      <w:sz w:val="24"/>
    </w:rPr>
  </w:style>
  <w:style w:type="paragraph" w:styleId="Kop8">
    <w:name w:val="heading 8"/>
    <w:basedOn w:val="Standaard"/>
    <w:next w:val="Standaard"/>
    <w:rsid w:val="001A4AA2"/>
    <w:pPr>
      <w:numPr>
        <w:ilvl w:val="7"/>
        <w:numId w:val="5"/>
      </w:numPr>
      <w:spacing w:before="240" w:after="60"/>
      <w:outlineLvl w:val="7"/>
    </w:pPr>
    <w:rPr>
      <w:rFonts w:ascii="Times New Roman" w:hAnsi="Times New Roman"/>
      <w:i/>
      <w:iCs/>
      <w:sz w:val="24"/>
    </w:rPr>
  </w:style>
  <w:style w:type="paragraph" w:styleId="Kop9">
    <w:name w:val="heading 9"/>
    <w:basedOn w:val="Standaard"/>
    <w:next w:val="Standaard"/>
    <w:rsid w:val="001A4AA2"/>
    <w:pPr>
      <w:numPr>
        <w:ilvl w:val="8"/>
        <w:numId w:val="5"/>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pPr>
      <w:tabs>
        <w:tab w:val="center" w:pos="4153"/>
        <w:tab w:val="right" w:pos="8306"/>
      </w:tabs>
    </w:pPr>
  </w:style>
  <w:style w:type="character" w:customStyle="1" w:styleId="KoptekstChar">
    <w:name w:val="Koptekst Char"/>
    <w:basedOn w:val="Standaardalinea-lettertype"/>
    <w:link w:val="Koptekst"/>
    <w:locked/>
    <w:rPr>
      <w:rFonts w:cs="Times New Roman"/>
      <w:lang w:val="nl-NL" w:eastAsia="x-none"/>
    </w:rPr>
  </w:style>
  <w:style w:type="paragraph" w:customStyle="1" w:styleId="Opsomming">
    <w:name w:val="Opsomming"/>
    <w:basedOn w:val="Standaard"/>
    <w:qFormat/>
    <w:rsid w:val="008732A6"/>
    <w:pPr>
      <w:numPr>
        <w:numId w:val="1"/>
      </w:numPr>
    </w:pPr>
  </w:style>
  <w:style w:type="paragraph" w:customStyle="1" w:styleId="Standaard-Cursief">
    <w:name w:val="Standaard - Cursief"/>
    <w:basedOn w:val="Standaard"/>
    <w:next w:val="Standaard"/>
    <w:rsid w:val="004970DB"/>
    <w:rPr>
      <w:i/>
    </w:rPr>
  </w:style>
  <w:style w:type="paragraph" w:styleId="Voettekst">
    <w:name w:val="footer"/>
    <w:basedOn w:val="Standaard"/>
    <w:link w:val="VoettekstChar"/>
    <w:semiHidden/>
    <w:rsid w:val="008F5EEC"/>
    <w:pPr>
      <w:widowControl w:val="0"/>
      <w:tabs>
        <w:tab w:val="left" w:pos="8217"/>
      </w:tabs>
      <w:autoSpaceDE w:val="0"/>
      <w:autoSpaceDN w:val="0"/>
      <w:adjustRightInd w:val="0"/>
      <w:ind w:right="-851"/>
    </w:pPr>
    <w:rPr>
      <w:rFonts w:cs="Arial"/>
      <w:color w:val="232323"/>
      <w:szCs w:val="18"/>
      <w:lang w:val="en-US"/>
    </w:rPr>
  </w:style>
  <w:style w:type="character" w:customStyle="1" w:styleId="VoettekstChar">
    <w:name w:val="Voettekst Char"/>
    <w:basedOn w:val="Standaardalinea-lettertype"/>
    <w:link w:val="Voettekst"/>
    <w:locked/>
    <w:rsid w:val="008F5EEC"/>
    <w:rPr>
      <w:rFonts w:ascii="Arial" w:eastAsia="MS ??" w:hAnsi="Arial" w:cs="Arial"/>
      <w:color w:val="232323"/>
      <w:sz w:val="18"/>
      <w:szCs w:val="18"/>
      <w:lang w:val="en-US" w:eastAsia="ja-JP" w:bidi="ar-SA"/>
    </w:rPr>
  </w:style>
  <w:style w:type="paragraph" w:customStyle="1" w:styleId="Kenmerk">
    <w:name w:val="Kenmerk"/>
    <w:basedOn w:val="Standaard"/>
    <w:semiHidden/>
    <w:rsid w:val="00567A63"/>
    <w:rPr>
      <w:b/>
      <w:sz w:val="16"/>
    </w:rPr>
  </w:style>
  <w:style w:type="table" w:styleId="Tabelraster">
    <w:name w:val="Table Grid"/>
    <w:basedOn w:val="Standaardtabel"/>
    <w:semiHidden/>
    <w:rsid w:val="00063C3E"/>
    <w:pPr>
      <w:spacing w:line="280" w:lineRule="atLeast"/>
    </w:pPr>
    <w:rPr>
      <w:rFonts w:ascii="Arial" w:eastAsia="Times New Roman" w:hAnsi="Arial"/>
      <w:sz w:val="18"/>
    </w:rPr>
    <w:tblPr>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85" w:type="dxa"/>
      </w:tblCellMar>
    </w:tblPr>
    <w:tblStylePr w:type="firstRow">
      <w:tblPr/>
      <w:tcPr>
        <w:shd w:val="clear" w:color="auto" w:fill="E6E6E6"/>
      </w:tcPr>
    </w:tblStylePr>
  </w:style>
  <w:style w:type="paragraph" w:styleId="Titel">
    <w:name w:val="Title"/>
    <w:basedOn w:val="Standaard"/>
    <w:next w:val="Standaard"/>
    <w:link w:val="TitelChar"/>
    <w:qFormat/>
    <w:rsid w:val="00072918"/>
    <w:pPr>
      <w:spacing w:after="400" w:line="600" w:lineRule="atLeast"/>
      <w:outlineLvl w:val="0"/>
    </w:pPr>
    <w:rPr>
      <w:rFonts w:ascii="Trebuchet MS" w:hAnsi="Trebuchet MS" w:cs="Arial"/>
      <w:b/>
      <w:bCs/>
      <w:kern w:val="28"/>
      <w:sz w:val="52"/>
      <w:szCs w:val="32"/>
    </w:rPr>
  </w:style>
  <w:style w:type="paragraph" w:styleId="Ballontekst">
    <w:name w:val="Balloon Text"/>
    <w:basedOn w:val="Standaard"/>
    <w:semiHidden/>
    <w:rsid w:val="009C48CE"/>
    <w:rPr>
      <w:rFonts w:ascii="Tahoma" w:hAnsi="Tahoma" w:cs="Tahoma"/>
      <w:sz w:val="16"/>
      <w:szCs w:val="16"/>
    </w:rPr>
  </w:style>
  <w:style w:type="paragraph" w:styleId="Normaalweb">
    <w:name w:val="Normal (Web)"/>
    <w:basedOn w:val="Standaard"/>
    <w:uiPriority w:val="99"/>
    <w:unhideWhenUsed/>
    <w:rsid w:val="003618CE"/>
    <w:pPr>
      <w:spacing w:before="100" w:beforeAutospacing="1" w:after="100" w:afterAutospacing="1" w:line="240" w:lineRule="auto"/>
    </w:pPr>
    <w:rPr>
      <w:rFonts w:ascii="Times New Roman" w:eastAsiaTheme="minorEastAsia" w:hAnsi="Times New Roman"/>
      <w:sz w:val="24"/>
      <w:lang w:eastAsia="nl-NL"/>
    </w:rPr>
  </w:style>
  <w:style w:type="table" w:styleId="Tabelraster1">
    <w:name w:val="Table Grid 1"/>
    <w:basedOn w:val="Standaardtabel"/>
    <w:semiHidden/>
    <w:rsid w:val="00F43D5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Pr>
    <w:tcPr>
      <w:shd w:val="clear" w:color="auto" w:fill="auto"/>
    </w:tcPr>
    <w:tblStylePr w:type="firstRow">
      <w:rPr>
        <w:rFonts w:ascii="Arial" w:hAnsi="Arial"/>
        <w:sz w:val="18"/>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naam">
    <w:name w:val="Documentnaam"/>
    <w:basedOn w:val="Titel"/>
    <w:rsid w:val="001F4EDC"/>
    <w:rPr>
      <w:rFonts w:eastAsia="Times New Roman"/>
    </w:rPr>
  </w:style>
  <w:style w:type="paragraph" w:customStyle="1" w:styleId="Kop1-zondernr">
    <w:name w:val="Kop 1-zondernr"/>
    <w:basedOn w:val="Kop1"/>
    <w:next w:val="Standaard"/>
    <w:rsid w:val="001F4EDC"/>
    <w:pPr>
      <w:numPr>
        <w:numId w:val="0"/>
      </w:numPr>
    </w:pPr>
  </w:style>
  <w:style w:type="paragraph" w:styleId="Inhopg1">
    <w:name w:val="toc 1"/>
    <w:basedOn w:val="Standaard"/>
    <w:next w:val="Standaard"/>
    <w:autoRedefine/>
    <w:uiPriority w:val="39"/>
    <w:rsid w:val="0031216E"/>
    <w:pPr>
      <w:spacing w:before="260"/>
      <w:ind w:left="340" w:right="284" w:hanging="340"/>
    </w:pPr>
    <w:rPr>
      <w:b/>
    </w:rPr>
  </w:style>
  <w:style w:type="paragraph" w:styleId="Inhopg2">
    <w:name w:val="toc 2"/>
    <w:basedOn w:val="Standaard"/>
    <w:next w:val="Standaard"/>
    <w:autoRedefine/>
    <w:uiPriority w:val="39"/>
    <w:rsid w:val="00162735"/>
    <w:pPr>
      <w:tabs>
        <w:tab w:val="right" w:leader="dot" w:pos="8208"/>
      </w:tabs>
      <w:ind w:left="794" w:right="284" w:hanging="454"/>
    </w:pPr>
    <w:rPr>
      <w:noProof/>
    </w:rPr>
  </w:style>
  <w:style w:type="paragraph" w:customStyle="1" w:styleId="Bijlage-titel">
    <w:name w:val="Bijlage-titel"/>
    <w:basedOn w:val="Standaard"/>
    <w:next w:val="Standaard"/>
    <w:qFormat/>
    <w:rsid w:val="00755980"/>
    <w:pPr>
      <w:numPr>
        <w:numId w:val="2"/>
      </w:numPr>
      <w:spacing w:after="260"/>
    </w:pPr>
    <w:rPr>
      <w:rFonts w:ascii="Trebuchet MS" w:hAnsi="Trebuchet MS"/>
      <w:b/>
      <w:sz w:val="40"/>
    </w:rPr>
  </w:style>
  <w:style w:type="paragraph" w:styleId="Inhopg3">
    <w:name w:val="toc 3"/>
    <w:basedOn w:val="Standaard"/>
    <w:next w:val="Standaard"/>
    <w:autoRedefine/>
    <w:uiPriority w:val="39"/>
    <w:rsid w:val="0004689F"/>
    <w:pPr>
      <w:ind w:left="1361" w:right="284" w:hanging="567"/>
    </w:pPr>
  </w:style>
  <w:style w:type="paragraph" w:customStyle="1" w:styleId="Bijlage-subkop">
    <w:name w:val="Bijlage-subkop"/>
    <w:basedOn w:val="Standaard"/>
    <w:next w:val="Standaard"/>
    <w:qFormat/>
    <w:rsid w:val="00755980"/>
    <w:pPr>
      <w:numPr>
        <w:ilvl w:val="1"/>
        <w:numId w:val="3"/>
      </w:numPr>
      <w:spacing w:after="260"/>
    </w:pPr>
    <w:rPr>
      <w:rFonts w:ascii="Trebuchet MS" w:hAnsi="Trebuchet MS"/>
      <w:b/>
    </w:rPr>
  </w:style>
  <w:style w:type="paragraph" w:customStyle="1" w:styleId="Subkop-vet">
    <w:name w:val="Subkop-vet"/>
    <w:basedOn w:val="Standaard"/>
    <w:next w:val="Standaard"/>
    <w:qFormat/>
    <w:rsid w:val="00364764"/>
    <w:rPr>
      <w:b/>
    </w:rPr>
  </w:style>
  <w:style w:type="paragraph" w:styleId="Berichtkop">
    <w:name w:val="Message Header"/>
    <w:basedOn w:val="Standaard"/>
    <w:semiHidden/>
    <w:rsid w:val="00C75E11"/>
    <w:pPr>
      <w:pBdr>
        <w:top w:val="single" w:sz="6" w:space="1" w:color="auto"/>
        <w:left w:val="single" w:sz="6" w:space="1" w:color="auto"/>
        <w:bottom w:val="single" w:sz="6" w:space="1" w:color="auto"/>
        <w:right w:val="single" w:sz="6" w:space="1" w:color="auto"/>
      </w:pBdr>
      <w:shd w:val="pct20" w:color="auto" w:fill="auto"/>
    </w:pPr>
    <w:rPr>
      <w:rFonts w:cs="Arial"/>
      <w:sz w:val="24"/>
    </w:rPr>
  </w:style>
  <w:style w:type="paragraph" w:customStyle="1" w:styleId="Subkop-cursief">
    <w:name w:val="Subkop-cursief"/>
    <w:basedOn w:val="Standaard"/>
    <w:next w:val="Standaard"/>
    <w:qFormat/>
    <w:rsid w:val="00364764"/>
    <w:rPr>
      <w:i/>
    </w:rPr>
  </w:style>
  <w:style w:type="character" w:styleId="Tekstvantijdelijkeaanduiding">
    <w:name w:val="Placeholder Text"/>
    <w:basedOn w:val="Standaardalinea-lettertype"/>
    <w:uiPriority w:val="99"/>
    <w:semiHidden/>
    <w:rsid w:val="003618CE"/>
    <w:rPr>
      <w:color w:val="808080"/>
    </w:rPr>
  </w:style>
  <w:style w:type="paragraph" w:styleId="Ondertitel">
    <w:name w:val="Subtitle"/>
    <w:basedOn w:val="Standaard"/>
    <w:link w:val="OndertitelChar"/>
    <w:qFormat/>
    <w:rsid w:val="00072918"/>
    <w:pPr>
      <w:numPr>
        <w:numId w:val="4"/>
      </w:numPr>
      <w:spacing w:after="340" w:line="340" w:lineRule="atLeast"/>
    </w:pPr>
    <w:rPr>
      <w:rFonts w:ascii="Trebuchet MS" w:eastAsiaTheme="majorEastAsia" w:hAnsi="Trebuchet MS" w:cstheme="majorBidi"/>
      <w:iCs/>
      <w:sz w:val="24"/>
    </w:rPr>
  </w:style>
  <w:style w:type="character" w:customStyle="1" w:styleId="OndertitelChar">
    <w:name w:val="Ondertitel Char"/>
    <w:basedOn w:val="Standaardalinea-lettertype"/>
    <w:link w:val="Ondertitel"/>
    <w:rsid w:val="00072918"/>
    <w:rPr>
      <w:rFonts w:ascii="Trebuchet MS" w:eastAsiaTheme="majorEastAsia" w:hAnsi="Trebuchet MS" w:cstheme="majorBidi"/>
      <w:iCs/>
      <w:sz w:val="24"/>
      <w:szCs w:val="24"/>
      <w:lang w:eastAsia="ja-JP"/>
    </w:rPr>
  </w:style>
  <w:style w:type="character" w:customStyle="1" w:styleId="TitelChar">
    <w:name w:val="Titel Char"/>
    <w:basedOn w:val="Standaardalinea-lettertype"/>
    <w:link w:val="Titel"/>
    <w:rsid w:val="00562FE7"/>
    <w:rPr>
      <w:rFonts w:ascii="Trebuchet MS" w:hAnsi="Trebuchet MS" w:cs="Arial"/>
      <w:b/>
      <w:bCs/>
      <w:kern w:val="28"/>
      <w:sz w:val="52"/>
      <w:szCs w:val="32"/>
      <w:lang w:eastAsia="ja-JP"/>
    </w:rPr>
  </w:style>
  <w:style w:type="paragraph" w:styleId="Kopvaninhoudsopgave">
    <w:name w:val="TOC Heading"/>
    <w:basedOn w:val="Kop1"/>
    <w:next w:val="Standaard"/>
    <w:uiPriority w:val="39"/>
    <w:semiHidden/>
    <w:unhideWhenUsed/>
    <w:qFormat/>
    <w:rsid w:val="00D50B35"/>
    <w:pPr>
      <w:keepLines/>
      <w:numPr>
        <w:numId w:val="0"/>
      </w:numPr>
      <w:spacing w:before="480" w:after="0" w:line="276" w:lineRule="auto"/>
      <w:outlineLvl w:val="9"/>
    </w:pPr>
    <w:rPr>
      <w:rFonts w:asciiTheme="majorHAnsi" w:eastAsiaTheme="majorEastAsia" w:hAnsiTheme="majorHAnsi" w:cstheme="majorBidi"/>
      <w:color w:val="B91419" w:themeColor="accent1" w:themeShade="BF"/>
      <w:kern w:val="0"/>
      <w:sz w:val="28"/>
      <w:szCs w:val="28"/>
      <w:lang w:eastAsia="nl-NL"/>
    </w:rPr>
  </w:style>
  <w:style w:type="character" w:styleId="Hyperlink">
    <w:name w:val="Hyperlink"/>
    <w:basedOn w:val="Standaardalinea-lettertype"/>
    <w:uiPriority w:val="99"/>
    <w:unhideWhenUsed/>
    <w:rsid w:val="00D50B35"/>
    <w:rPr>
      <w:color w:val="0000FF" w:themeColor="hyperlink"/>
      <w:u w:val="single"/>
    </w:rPr>
  </w:style>
  <w:style w:type="paragraph" w:styleId="Lijstalinea">
    <w:name w:val="List Paragraph"/>
    <w:basedOn w:val="Standaard"/>
    <w:link w:val="LijstalineaChar"/>
    <w:uiPriority w:val="34"/>
    <w:qFormat/>
    <w:rsid w:val="00CB6A5E"/>
    <w:pPr>
      <w:ind w:left="720"/>
      <w:contextualSpacing/>
    </w:pPr>
  </w:style>
  <w:style w:type="character" w:customStyle="1" w:styleId="Kop1Char">
    <w:name w:val="Kop 1 Char"/>
    <w:basedOn w:val="Standaardalinea-lettertype"/>
    <w:link w:val="Kop1"/>
    <w:rsid w:val="00AE7A2B"/>
    <w:rPr>
      <w:rFonts w:ascii="Trebuchet MS" w:hAnsi="Trebuchet MS" w:cs="Arial"/>
      <w:b/>
      <w:bCs/>
      <w:kern w:val="32"/>
      <w:sz w:val="40"/>
      <w:szCs w:val="32"/>
      <w:lang w:eastAsia="ja-JP"/>
    </w:rPr>
  </w:style>
  <w:style w:type="character" w:customStyle="1" w:styleId="LijstalineaChar">
    <w:name w:val="Lijstalinea Char"/>
    <w:basedOn w:val="Standaardalinea-lettertype"/>
    <w:link w:val="Lijstalinea"/>
    <w:uiPriority w:val="34"/>
    <w:rsid w:val="00AE7A2B"/>
    <w:rPr>
      <w:rFonts w:ascii="Arial" w:hAnsi="Arial"/>
      <w:szCs w:val="24"/>
      <w:lang w:eastAsia="ja-JP"/>
    </w:rPr>
  </w:style>
  <w:style w:type="character" w:customStyle="1" w:styleId="Kop2Char">
    <w:name w:val="Kop 2 Char"/>
    <w:basedOn w:val="Standaardalinea-lettertype"/>
    <w:link w:val="Kop2"/>
    <w:uiPriority w:val="9"/>
    <w:rsid w:val="00540668"/>
    <w:rPr>
      <w:rFonts w:ascii="Trebuchet MS" w:hAnsi="Trebuchet MS" w:cs="Arial"/>
      <w:b/>
      <w:bCs/>
      <w:iCs/>
      <w:sz w:val="32"/>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toc 1" w:uiPriority="39"/>
    <w:lsdException w:name="toc 2" w:uiPriority="39"/>
    <w:lsdException w:name="toc 3" w:uiPriority="39"/>
    <w:lsdException w:name="footer" w:locked="1"/>
    <w:lsdException w:name="caption" w:semiHidden="1" w:unhideWhenUsed="1" w:qFormat="1"/>
    <w:lsdException w:name="Title" w:qFormat="1"/>
    <w:lsdException w:name="Subtitle"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745B2F"/>
    <w:pPr>
      <w:spacing w:line="280" w:lineRule="atLeast"/>
    </w:pPr>
    <w:rPr>
      <w:rFonts w:ascii="Arial" w:hAnsi="Arial"/>
      <w:szCs w:val="24"/>
      <w:lang w:eastAsia="ja-JP"/>
    </w:rPr>
  </w:style>
  <w:style w:type="paragraph" w:styleId="Kop1">
    <w:name w:val="heading 1"/>
    <w:basedOn w:val="Standaard"/>
    <w:next w:val="Standaard"/>
    <w:link w:val="Kop1Char"/>
    <w:qFormat/>
    <w:rsid w:val="00755980"/>
    <w:pPr>
      <w:keepNext/>
      <w:numPr>
        <w:numId w:val="5"/>
      </w:numPr>
      <w:spacing w:after="260"/>
      <w:outlineLvl w:val="0"/>
    </w:pPr>
    <w:rPr>
      <w:rFonts w:ascii="Trebuchet MS" w:hAnsi="Trebuchet MS" w:cs="Arial"/>
      <w:b/>
      <w:bCs/>
      <w:kern w:val="32"/>
      <w:sz w:val="40"/>
      <w:szCs w:val="32"/>
    </w:rPr>
  </w:style>
  <w:style w:type="paragraph" w:styleId="Kop2">
    <w:name w:val="heading 2"/>
    <w:basedOn w:val="Standaard"/>
    <w:next w:val="Standaard"/>
    <w:link w:val="Kop2Char"/>
    <w:uiPriority w:val="9"/>
    <w:qFormat/>
    <w:rsid w:val="00755980"/>
    <w:pPr>
      <w:keepNext/>
      <w:numPr>
        <w:ilvl w:val="1"/>
        <w:numId w:val="5"/>
      </w:numPr>
      <w:spacing w:after="260"/>
      <w:outlineLvl w:val="1"/>
    </w:pPr>
    <w:rPr>
      <w:rFonts w:ascii="Trebuchet MS" w:hAnsi="Trebuchet MS" w:cs="Arial"/>
      <w:b/>
      <w:bCs/>
      <w:iCs/>
      <w:sz w:val="32"/>
      <w:szCs w:val="28"/>
    </w:rPr>
  </w:style>
  <w:style w:type="paragraph" w:styleId="Kop3">
    <w:name w:val="heading 3"/>
    <w:basedOn w:val="Standaard"/>
    <w:next w:val="Standaard"/>
    <w:uiPriority w:val="9"/>
    <w:qFormat/>
    <w:rsid w:val="00755980"/>
    <w:pPr>
      <w:keepNext/>
      <w:numPr>
        <w:ilvl w:val="2"/>
        <w:numId w:val="5"/>
      </w:numPr>
      <w:spacing w:after="260"/>
      <w:outlineLvl w:val="2"/>
    </w:pPr>
    <w:rPr>
      <w:rFonts w:ascii="Trebuchet MS" w:hAnsi="Trebuchet MS" w:cs="Arial"/>
      <w:b/>
      <w:bCs/>
      <w:sz w:val="24"/>
      <w:szCs w:val="26"/>
    </w:rPr>
  </w:style>
  <w:style w:type="paragraph" w:styleId="Kop4">
    <w:name w:val="heading 4"/>
    <w:aliases w:val="Vet"/>
    <w:basedOn w:val="Standaard"/>
    <w:next w:val="Standaard"/>
    <w:uiPriority w:val="9"/>
    <w:qFormat/>
    <w:rsid w:val="001A4AA2"/>
    <w:pPr>
      <w:keepNext/>
      <w:numPr>
        <w:ilvl w:val="3"/>
        <w:numId w:val="5"/>
      </w:numPr>
      <w:outlineLvl w:val="3"/>
    </w:pPr>
    <w:rPr>
      <w:b/>
      <w:bCs/>
      <w:szCs w:val="28"/>
    </w:rPr>
  </w:style>
  <w:style w:type="paragraph" w:styleId="Kop5">
    <w:name w:val="heading 5"/>
    <w:aliases w:val="cursief"/>
    <w:basedOn w:val="Standaard"/>
    <w:next w:val="Standaard"/>
    <w:rsid w:val="00D50B35"/>
    <w:pPr>
      <w:outlineLvl w:val="4"/>
    </w:pPr>
    <w:rPr>
      <w:bCs/>
      <w:i/>
      <w:iCs/>
      <w:szCs w:val="26"/>
    </w:rPr>
  </w:style>
  <w:style w:type="paragraph" w:styleId="Kop6">
    <w:name w:val="heading 6"/>
    <w:basedOn w:val="Standaard"/>
    <w:next w:val="Standaard"/>
    <w:rsid w:val="001A4AA2"/>
    <w:pPr>
      <w:numPr>
        <w:ilvl w:val="5"/>
        <w:numId w:val="5"/>
      </w:numPr>
      <w:spacing w:before="240" w:after="60"/>
      <w:outlineLvl w:val="5"/>
    </w:pPr>
    <w:rPr>
      <w:rFonts w:ascii="Times New Roman" w:hAnsi="Times New Roman"/>
      <w:b/>
      <w:bCs/>
      <w:sz w:val="22"/>
      <w:szCs w:val="22"/>
    </w:rPr>
  </w:style>
  <w:style w:type="paragraph" w:styleId="Kop7">
    <w:name w:val="heading 7"/>
    <w:basedOn w:val="Standaard"/>
    <w:next w:val="Standaard"/>
    <w:rsid w:val="001A4AA2"/>
    <w:pPr>
      <w:numPr>
        <w:ilvl w:val="6"/>
        <w:numId w:val="5"/>
      </w:numPr>
      <w:spacing w:before="240" w:after="60"/>
      <w:outlineLvl w:val="6"/>
    </w:pPr>
    <w:rPr>
      <w:rFonts w:ascii="Times New Roman" w:hAnsi="Times New Roman"/>
      <w:sz w:val="24"/>
    </w:rPr>
  </w:style>
  <w:style w:type="paragraph" w:styleId="Kop8">
    <w:name w:val="heading 8"/>
    <w:basedOn w:val="Standaard"/>
    <w:next w:val="Standaard"/>
    <w:rsid w:val="001A4AA2"/>
    <w:pPr>
      <w:numPr>
        <w:ilvl w:val="7"/>
        <w:numId w:val="5"/>
      </w:numPr>
      <w:spacing w:before="240" w:after="60"/>
      <w:outlineLvl w:val="7"/>
    </w:pPr>
    <w:rPr>
      <w:rFonts w:ascii="Times New Roman" w:hAnsi="Times New Roman"/>
      <w:i/>
      <w:iCs/>
      <w:sz w:val="24"/>
    </w:rPr>
  </w:style>
  <w:style w:type="paragraph" w:styleId="Kop9">
    <w:name w:val="heading 9"/>
    <w:basedOn w:val="Standaard"/>
    <w:next w:val="Standaard"/>
    <w:rsid w:val="001A4AA2"/>
    <w:pPr>
      <w:numPr>
        <w:ilvl w:val="8"/>
        <w:numId w:val="5"/>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pPr>
      <w:tabs>
        <w:tab w:val="center" w:pos="4153"/>
        <w:tab w:val="right" w:pos="8306"/>
      </w:tabs>
    </w:pPr>
  </w:style>
  <w:style w:type="character" w:customStyle="1" w:styleId="KoptekstChar">
    <w:name w:val="Koptekst Char"/>
    <w:basedOn w:val="Standaardalinea-lettertype"/>
    <w:link w:val="Koptekst"/>
    <w:locked/>
    <w:rPr>
      <w:rFonts w:cs="Times New Roman"/>
      <w:lang w:val="nl-NL" w:eastAsia="x-none"/>
    </w:rPr>
  </w:style>
  <w:style w:type="paragraph" w:customStyle="1" w:styleId="Opsomming">
    <w:name w:val="Opsomming"/>
    <w:basedOn w:val="Standaard"/>
    <w:qFormat/>
    <w:rsid w:val="008732A6"/>
    <w:pPr>
      <w:numPr>
        <w:numId w:val="1"/>
      </w:numPr>
    </w:pPr>
  </w:style>
  <w:style w:type="paragraph" w:customStyle="1" w:styleId="Standaard-Cursief">
    <w:name w:val="Standaard - Cursief"/>
    <w:basedOn w:val="Standaard"/>
    <w:next w:val="Standaard"/>
    <w:rsid w:val="004970DB"/>
    <w:rPr>
      <w:i/>
    </w:rPr>
  </w:style>
  <w:style w:type="paragraph" w:styleId="Voettekst">
    <w:name w:val="footer"/>
    <w:basedOn w:val="Standaard"/>
    <w:link w:val="VoettekstChar"/>
    <w:semiHidden/>
    <w:rsid w:val="008F5EEC"/>
    <w:pPr>
      <w:widowControl w:val="0"/>
      <w:tabs>
        <w:tab w:val="left" w:pos="8217"/>
      </w:tabs>
      <w:autoSpaceDE w:val="0"/>
      <w:autoSpaceDN w:val="0"/>
      <w:adjustRightInd w:val="0"/>
      <w:ind w:right="-851"/>
    </w:pPr>
    <w:rPr>
      <w:rFonts w:cs="Arial"/>
      <w:color w:val="232323"/>
      <w:szCs w:val="18"/>
      <w:lang w:val="en-US"/>
    </w:rPr>
  </w:style>
  <w:style w:type="character" w:customStyle="1" w:styleId="VoettekstChar">
    <w:name w:val="Voettekst Char"/>
    <w:basedOn w:val="Standaardalinea-lettertype"/>
    <w:link w:val="Voettekst"/>
    <w:locked/>
    <w:rsid w:val="008F5EEC"/>
    <w:rPr>
      <w:rFonts w:ascii="Arial" w:eastAsia="MS ??" w:hAnsi="Arial" w:cs="Arial"/>
      <w:color w:val="232323"/>
      <w:sz w:val="18"/>
      <w:szCs w:val="18"/>
      <w:lang w:val="en-US" w:eastAsia="ja-JP" w:bidi="ar-SA"/>
    </w:rPr>
  </w:style>
  <w:style w:type="paragraph" w:customStyle="1" w:styleId="Kenmerk">
    <w:name w:val="Kenmerk"/>
    <w:basedOn w:val="Standaard"/>
    <w:semiHidden/>
    <w:rsid w:val="00567A63"/>
    <w:rPr>
      <w:b/>
      <w:sz w:val="16"/>
    </w:rPr>
  </w:style>
  <w:style w:type="table" w:styleId="Tabelraster">
    <w:name w:val="Table Grid"/>
    <w:basedOn w:val="Standaardtabel"/>
    <w:semiHidden/>
    <w:rsid w:val="00063C3E"/>
    <w:pPr>
      <w:spacing w:line="280" w:lineRule="atLeast"/>
    </w:pPr>
    <w:rPr>
      <w:rFonts w:ascii="Arial" w:eastAsia="Times New Roman" w:hAnsi="Arial"/>
      <w:sz w:val="18"/>
    </w:rPr>
    <w:tblPr>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85" w:type="dxa"/>
      </w:tblCellMar>
    </w:tblPr>
    <w:tblStylePr w:type="firstRow">
      <w:tblPr/>
      <w:tcPr>
        <w:shd w:val="clear" w:color="auto" w:fill="E6E6E6"/>
      </w:tcPr>
    </w:tblStylePr>
  </w:style>
  <w:style w:type="paragraph" w:styleId="Titel">
    <w:name w:val="Title"/>
    <w:basedOn w:val="Standaard"/>
    <w:next w:val="Standaard"/>
    <w:link w:val="TitelChar"/>
    <w:qFormat/>
    <w:rsid w:val="00072918"/>
    <w:pPr>
      <w:spacing w:after="400" w:line="600" w:lineRule="atLeast"/>
      <w:outlineLvl w:val="0"/>
    </w:pPr>
    <w:rPr>
      <w:rFonts w:ascii="Trebuchet MS" w:hAnsi="Trebuchet MS" w:cs="Arial"/>
      <w:b/>
      <w:bCs/>
      <w:kern w:val="28"/>
      <w:sz w:val="52"/>
      <w:szCs w:val="32"/>
    </w:rPr>
  </w:style>
  <w:style w:type="paragraph" w:styleId="Ballontekst">
    <w:name w:val="Balloon Text"/>
    <w:basedOn w:val="Standaard"/>
    <w:semiHidden/>
    <w:rsid w:val="009C48CE"/>
    <w:rPr>
      <w:rFonts w:ascii="Tahoma" w:hAnsi="Tahoma" w:cs="Tahoma"/>
      <w:sz w:val="16"/>
      <w:szCs w:val="16"/>
    </w:rPr>
  </w:style>
  <w:style w:type="paragraph" w:styleId="Normaalweb">
    <w:name w:val="Normal (Web)"/>
    <w:basedOn w:val="Standaard"/>
    <w:uiPriority w:val="99"/>
    <w:unhideWhenUsed/>
    <w:rsid w:val="003618CE"/>
    <w:pPr>
      <w:spacing w:before="100" w:beforeAutospacing="1" w:after="100" w:afterAutospacing="1" w:line="240" w:lineRule="auto"/>
    </w:pPr>
    <w:rPr>
      <w:rFonts w:ascii="Times New Roman" w:eastAsiaTheme="minorEastAsia" w:hAnsi="Times New Roman"/>
      <w:sz w:val="24"/>
      <w:lang w:eastAsia="nl-NL"/>
    </w:rPr>
  </w:style>
  <w:style w:type="table" w:styleId="Tabelraster1">
    <w:name w:val="Table Grid 1"/>
    <w:basedOn w:val="Standaardtabel"/>
    <w:semiHidden/>
    <w:rsid w:val="00F43D5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Pr>
    <w:tcPr>
      <w:shd w:val="clear" w:color="auto" w:fill="auto"/>
    </w:tcPr>
    <w:tblStylePr w:type="firstRow">
      <w:rPr>
        <w:rFonts w:ascii="Arial" w:hAnsi="Arial"/>
        <w:sz w:val="18"/>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naam">
    <w:name w:val="Documentnaam"/>
    <w:basedOn w:val="Titel"/>
    <w:rsid w:val="001F4EDC"/>
    <w:rPr>
      <w:rFonts w:eastAsia="Times New Roman"/>
    </w:rPr>
  </w:style>
  <w:style w:type="paragraph" w:customStyle="1" w:styleId="Kop1-zondernr">
    <w:name w:val="Kop 1-zondernr"/>
    <w:basedOn w:val="Kop1"/>
    <w:next w:val="Standaard"/>
    <w:rsid w:val="001F4EDC"/>
    <w:pPr>
      <w:numPr>
        <w:numId w:val="0"/>
      </w:numPr>
    </w:pPr>
  </w:style>
  <w:style w:type="paragraph" w:styleId="Inhopg1">
    <w:name w:val="toc 1"/>
    <w:basedOn w:val="Standaard"/>
    <w:next w:val="Standaard"/>
    <w:autoRedefine/>
    <w:uiPriority w:val="39"/>
    <w:rsid w:val="0031216E"/>
    <w:pPr>
      <w:spacing w:before="260"/>
      <w:ind w:left="340" w:right="284" w:hanging="340"/>
    </w:pPr>
    <w:rPr>
      <w:b/>
    </w:rPr>
  </w:style>
  <w:style w:type="paragraph" w:styleId="Inhopg2">
    <w:name w:val="toc 2"/>
    <w:basedOn w:val="Standaard"/>
    <w:next w:val="Standaard"/>
    <w:autoRedefine/>
    <w:uiPriority w:val="39"/>
    <w:rsid w:val="00162735"/>
    <w:pPr>
      <w:tabs>
        <w:tab w:val="right" w:leader="dot" w:pos="8208"/>
      </w:tabs>
      <w:ind w:left="794" w:right="284" w:hanging="454"/>
    </w:pPr>
    <w:rPr>
      <w:noProof/>
    </w:rPr>
  </w:style>
  <w:style w:type="paragraph" w:customStyle="1" w:styleId="Bijlage-titel">
    <w:name w:val="Bijlage-titel"/>
    <w:basedOn w:val="Standaard"/>
    <w:next w:val="Standaard"/>
    <w:qFormat/>
    <w:rsid w:val="00755980"/>
    <w:pPr>
      <w:numPr>
        <w:numId w:val="2"/>
      </w:numPr>
      <w:spacing w:after="260"/>
    </w:pPr>
    <w:rPr>
      <w:rFonts w:ascii="Trebuchet MS" w:hAnsi="Trebuchet MS"/>
      <w:b/>
      <w:sz w:val="40"/>
    </w:rPr>
  </w:style>
  <w:style w:type="paragraph" w:styleId="Inhopg3">
    <w:name w:val="toc 3"/>
    <w:basedOn w:val="Standaard"/>
    <w:next w:val="Standaard"/>
    <w:autoRedefine/>
    <w:uiPriority w:val="39"/>
    <w:rsid w:val="0004689F"/>
    <w:pPr>
      <w:ind w:left="1361" w:right="284" w:hanging="567"/>
    </w:pPr>
  </w:style>
  <w:style w:type="paragraph" w:customStyle="1" w:styleId="Bijlage-subkop">
    <w:name w:val="Bijlage-subkop"/>
    <w:basedOn w:val="Standaard"/>
    <w:next w:val="Standaard"/>
    <w:qFormat/>
    <w:rsid w:val="00755980"/>
    <w:pPr>
      <w:numPr>
        <w:ilvl w:val="1"/>
        <w:numId w:val="3"/>
      </w:numPr>
      <w:spacing w:after="260"/>
    </w:pPr>
    <w:rPr>
      <w:rFonts w:ascii="Trebuchet MS" w:hAnsi="Trebuchet MS"/>
      <w:b/>
    </w:rPr>
  </w:style>
  <w:style w:type="paragraph" w:customStyle="1" w:styleId="Subkop-vet">
    <w:name w:val="Subkop-vet"/>
    <w:basedOn w:val="Standaard"/>
    <w:next w:val="Standaard"/>
    <w:qFormat/>
    <w:rsid w:val="00364764"/>
    <w:rPr>
      <w:b/>
    </w:rPr>
  </w:style>
  <w:style w:type="paragraph" w:styleId="Berichtkop">
    <w:name w:val="Message Header"/>
    <w:basedOn w:val="Standaard"/>
    <w:semiHidden/>
    <w:rsid w:val="00C75E11"/>
    <w:pPr>
      <w:pBdr>
        <w:top w:val="single" w:sz="6" w:space="1" w:color="auto"/>
        <w:left w:val="single" w:sz="6" w:space="1" w:color="auto"/>
        <w:bottom w:val="single" w:sz="6" w:space="1" w:color="auto"/>
        <w:right w:val="single" w:sz="6" w:space="1" w:color="auto"/>
      </w:pBdr>
      <w:shd w:val="pct20" w:color="auto" w:fill="auto"/>
    </w:pPr>
    <w:rPr>
      <w:rFonts w:cs="Arial"/>
      <w:sz w:val="24"/>
    </w:rPr>
  </w:style>
  <w:style w:type="paragraph" w:customStyle="1" w:styleId="Subkop-cursief">
    <w:name w:val="Subkop-cursief"/>
    <w:basedOn w:val="Standaard"/>
    <w:next w:val="Standaard"/>
    <w:qFormat/>
    <w:rsid w:val="00364764"/>
    <w:rPr>
      <w:i/>
    </w:rPr>
  </w:style>
  <w:style w:type="character" w:styleId="Tekstvantijdelijkeaanduiding">
    <w:name w:val="Placeholder Text"/>
    <w:basedOn w:val="Standaardalinea-lettertype"/>
    <w:uiPriority w:val="99"/>
    <w:semiHidden/>
    <w:rsid w:val="003618CE"/>
    <w:rPr>
      <w:color w:val="808080"/>
    </w:rPr>
  </w:style>
  <w:style w:type="paragraph" w:styleId="Ondertitel">
    <w:name w:val="Subtitle"/>
    <w:basedOn w:val="Standaard"/>
    <w:link w:val="OndertitelChar"/>
    <w:qFormat/>
    <w:rsid w:val="00072918"/>
    <w:pPr>
      <w:numPr>
        <w:numId w:val="4"/>
      </w:numPr>
      <w:spacing w:after="340" w:line="340" w:lineRule="atLeast"/>
    </w:pPr>
    <w:rPr>
      <w:rFonts w:ascii="Trebuchet MS" w:eastAsiaTheme="majorEastAsia" w:hAnsi="Trebuchet MS" w:cstheme="majorBidi"/>
      <w:iCs/>
      <w:sz w:val="24"/>
    </w:rPr>
  </w:style>
  <w:style w:type="character" w:customStyle="1" w:styleId="OndertitelChar">
    <w:name w:val="Ondertitel Char"/>
    <w:basedOn w:val="Standaardalinea-lettertype"/>
    <w:link w:val="Ondertitel"/>
    <w:rsid w:val="00072918"/>
    <w:rPr>
      <w:rFonts w:ascii="Trebuchet MS" w:eastAsiaTheme="majorEastAsia" w:hAnsi="Trebuchet MS" w:cstheme="majorBidi"/>
      <w:iCs/>
      <w:sz w:val="24"/>
      <w:szCs w:val="24"/>
      <w:lang w:eastAsia="ja-JP"/>
    </w:rPr>
  </w:style>
  <w:style w:type="character" w:customStyle="1" w:styleId="TitelChar">
    <w:name w:val="Titel Char"/>
    <w:basedOn w:val="Standaardalinea-lettertype"/>
    <w:link w:val="Titel"/>
    <w:rsid w:val="00562FE7"/>
    <w:rPr>
      <w:rFonts w:ascii="Trebuchet MS" w:hAnsi="Trebuchet MS" w:cs="Arial"/>
      <w:b/>
      <w:bCs/>
      <w:kern w:val="28"/>
      <w:sz w:val="52"/>
      <w:szCs w:val="32"/>
      <w:lang w:eastAsia="ja-JP"/>
    </w:rPr>
  </w:style>
  <w:style w:type="paragraph" w:styleId="Kopvaninhoudsopgave">
    <w:name w:val="TOC Heading"/>
    <w:basedOn w:val="Kop1"/>
    <w:next w:val="Standaard"/>
    <w:uiPriority w:val="39"/>
    <w:semiHidden/>
    <w:unhideWhenUsed/>
    <w:qFormat/>
    <w:rsid w:val="00D50B35"/>
    <w:pPr>
      <w:keepLines/>
      <w:numPr>
        <w:numId w:val="0"/>
      </w:numPr>
      <w:spacing w:before="480" w:after="0" w:line="276" w:lineRule="auto"/>
      <w:outlineLvl w:val="9"/>
    </w:pPr>
    <w:rPr>
      <w:rFonts w:asciiTheme="majorHAnsi" w:eastAsiaTheme="majorEastAsia" w:hAnsiTheme="majorHAnsi" w:cstheme="majorBidi"/>
      <w:color w:val="B91419" w:themeColor="accent1" w:themeShade="BF"/>
      <w:kern w:val="0"/>
      <w:sz w:val="28"/>
      <w:szCs w:val="28"/>
      <w:lang w:eastAsia="nl-NL"/>
    </w:rPr>
  </w:style>
  <w:style w:type="character" w:styleId="Hyperlink">
    <w:name w:val="Hyperlink"/>
    <w:basedOn w:val="Standaardalinea-lettertype"/>
    <w:uiPriority w:val="99"/>
    <w:unhideWhenUsed/>
    <w:rsid w:val="00D50B35"/>
    <w:rPr>
      <w:color w:val="0000FF" w:themeColor="hyperlink"/>
      <w:u w:val="single"/>
    </w:rPr>
  </w:style>
  <w:style w:type="paragraph" w:styleId="Lijstalinea">
    <w:name w:val="List Paragraph"/>
    <w:basedOn w:val="Standaard"/>
    <w:link w:val="LijstalineaChar"/>
    <w:uiPriority w:val="34"/>
    <w:qFormat/>
    <w:rsid w:val="00CB6A5E"/>
    <w:pPr>
      <w:ind w:left="720"/>
      <w:contextualSpacing/>
    </w:pPr>
  </w:style>
  <w:style w:type="character" w:customStyle="1" w:styleId="Kop1Char">
    <w:name w:val="Kop 1 Char"/>
    <w:basedOn w:val="Standaardalinea-lettertype"/>
    <w:link w:val="Kop1"/>
    <w:rsid w:val="00AE7A2B"/>
    <w:rPr>
      <w:rFonts w:ascii="Trebuchet MS" w:hAnsi="Trebuchet MS" w:cs="Arial"/>
      <w:b/>
      <w:bCs/>
      <w:kern w:val="32"/>
      <w:sz w:val="40"/>
      <w:szCs w:val="32"/>
      <w:lang w:eastAsia="ja-JP"/>
    </w:rPr>
  </w:style>
  <w:style w:type="character" w:customStyle="1" w:styleId="LijstalineaChar">
    <w:name w:val="Lijstalinea Char"/>
    <w:basedOn w:val="Standaardalinea-lettertype"/>
    <w:link w:val="Lijstalinea"/>
    <w:uiPriority w:val="34"/>
    <w:rsid w:val="00AE7A2B"/>
    <w:rPr>
      <w:rFonts w:ascii="Arial" w:hAnsi="Arial"/>
      <w:szCs w:val="24"/>
      <w:lang w:eastAsia="ja-JP"/>
    </w:rPr>
  </w:style>
  <w:style w:type="character" w:customStyle="1" w:styleId="Kop2Char">
    <w:name w:val="Kop 2 Char"/>
    <w:basedOn w:val="Standaardalinea-lettertype"/>
    <w:link w:val="Kop2"/>
    <w:uiPriority w:val="9"/>
    <w:rsid w:val="00540668"/>
    <w:rPr>
      <w:rFonts w:ascii="Trebuchet MS" w:hAnsi="Trebuchet MS" w:cs="Arial"/>
      <w:b/>
      <w:bCs/>
      <w:iCs/>
      <w:sz w:val="32"/>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Esprit Scholen">
      <a:dk1>
        <a:sysClr val="windowText" lastClr="000000"/>
      </a:dk1>
      <a:lt1>
        <a:sysClr val="window" lastClr="FFFFFF"/>
      </a:lt1>
      <a:dk2>
        <a:srgbClr val="4F81BD"/>
      </a:dk2>
      <a:lt2>
        <a:srgbClr val="EEECE1"/>
      </a:lt2>
      <a:accent1>
        <a:srgbClr val="E82B3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47A3-C0D6-4C22-ACAE-68D40DA0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24</Pages>
  <Words>6709</Words>
  <Characters>41844</Characters>
  <Application>Microsoft Office Word</Application>
  <DocSecurity>0</DocSecurity>
  <Lines>348</Lines>
  <Paragraphs>96</Paragraphs>
  <ScaleCrop>false</ScaleCrop>
  <HeadingPairs>
    <vt:vector size="2" baseType="variant">
      <vt:variant>
        <vt:lpstr>Titel</vt:lpstr>
      </vt:variant>
      <vt:variant>
        <vt:i4>1</vt:i4>
      </vt:variant>
    </vt:vector>
  </HeadingPairs>
  <TitlesOfParts>
    <vt:vector size="1" baseType="lpstr">
      <vt:lpstr>Titel document, meerdere regels mogelijk</vt:lpstr>
    </vt:vector>
  </TitlesOfParts>
  <Company>Esprit Scholen</Company>
  <LinksUpToDate>false</LinksUpToDate>
  <CharactersWithSpaces>48457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document, meerdere regels mogelijk</dc:title>
  <dc:creator>Jorien Vollaard</dc:creator>
  <cp:lastModifiedBy>Ceciel Barends</cp:lastModifiedBy>
  <cp:revision>8</cp:revision>
  <cp:lastPrinted>2015-05-26T07:41:00Z</cp:lastPrinted>
  <dcterms:created xsi:type="dcterms:W3CDTF">2015-04-07T08:36:00Z</dcterms:created>
  <dcterms:modified xsi:type="dcterms:W3CDTF">2015-05-26T07:41:00Z</dcterms:modified>
</cp:coreProperties>
</file>